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 xml:space="preserve">附件4：      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28"/>
          <w:szCs w:val="28"/>
        </w:rPr>
        <w:t xml:space="preserve">  2019届毕业生未取得学士学位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名单</w:t>
      </w:r>
    </w:p>
    <w:tbl>
      <w:tblPr>
        <w:tblStyle w:val="3"/>
        <w:tblW w:w="10260" w:type="dxa"/>
        <w:jc w:val="center"/>
        <w:tblInd w:w="25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575"/>
        <w:gridCol w:w="1080"/>
        <w:gridCol w:w="1080"/>
        <w:gridCol w:w="2100"/>
        <w:gridCol w:w="276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15030308102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樊宇霆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15030308104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15030308108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李之恒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15030308109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李志鑫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15030308112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15030308114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宋芃辉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15030308120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赵停虎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15030409132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材料化学（工）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15030510112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材料物理（工）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15030207124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14040412129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14040513107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14040521125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15040411131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15040513119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15040519114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14010101114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14010104108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司浩洋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15010105102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陈致远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15010106105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15010106108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15010108118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赵向甲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15010211110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庞泽正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光电信息科学与工程（工）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15010214112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光电信息科学与工程（工）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15010215122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光电信息科学与工程（工）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130105110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14020216111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万望丹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14020519125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15020521128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130222115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14020114125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15060205101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程尚明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14070312102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15050317108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15050520118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胡豫璠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15120310109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15120310114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杜路莎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15120310117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131214120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2014延期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</w:tc>
      </w:tr>
    </w:tbl>
    <w:p>
      <w:pPr>
        <w:rPr>
          <w:rFonts w:hint="eastAsia" w:ascii="华文中宋" w:hAnsi="华文中宋" w:eastAsia="华文中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78DD"/>
    <w:rsid w:val="13EC5DF8"/>
    <w:rsid w:val="155D78DD"/>
    <w:rsid w:val="4EDF5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2019-07-18T03:00:00Z</dcterms:created>
  <dc:creator>peizhen</dc:creator>
  <cp:lastModifiedBy>peizhen</cp:lastModifiedBy>
  <dcterms:modified xsi:type="dcterms:W3CDTF">2019-07-18T03:00:15Z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