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</w:tabs>
        <w:rPr>
          <w:rFonts w:hint="eastAsia"/>
          <w:b/>
          <w:sz w:val="30"/>
          <w:szCs w:val="30"/>
        </w:rPr>
      </w:pPr>
      <w:bookmarkStart w:id="0" w:name="_GoBack"/>
      <w:r>
        <w:rPr>
          <w:rFonts w:hint="eastAsia"/>
          <w:b/>
          <w:sz w:val="28"/>
          <w:szCs w:val="28"/>
        </w:rPr>
        <w:t xml:space="preserve">附件3 </w:t>
      </w:r>
      <w:r>
        <w:rPr>
          <w:rFonts w:hint="eastAsia"/>
          <w:b/>
          <w:sz w:val="30"/>
          <w:szCs w:val="30"/>
        </w:rPr>
        <w:t>设计类课程教学大纲模板</w:t>
      </w:r>
      <w:bookmarkEnd w:id="0"/>
    </w:p>
    <w:p>
      <w:pPr>
        <w:tabs>
          <w:tab w:val="center" w:pos="4153"/>
        </w:tabs>
        <w:rPr>
          <w:b/>
          <w:sz w:val="30"/>
          <w:szCs w:val="30"/>
        </w:rPr>
      </w:pPr>
      <w:r>
        <w:rPr>
          <w:b/>
          <w:sz w:val="30"/>
          <w:szCs w:val="30"/>
        </w:rPr>
        <w:tab/>
      </w:r>
      <w:r>
        <w:rPr>
          <w:rFonts w:hint="eastAsia"/>
          <w:b/>
          <w:sz w:val="30"/>
          <w:szCs w:val="30"/>
        </w:rPr>
        <w:t>《*****》课程教学大纲</w:t>
      </w:r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>（课程英文名称）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主撰：***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hint="eastAsia" w:ascii="Times New Roman" w:hAnsi="Times New Roman"/>
          <w:sz w:val="24"/>
          <w:szCs w:val="24"/>
        </w:rPr>
        <w:t>审核：***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hint="eastAsia" w:ascii="Times New Roman" w:hAnsi="Times New Roman"/>
          <w:sz w:val="24"/>
          <w:szCs w:val="24"/>
        </w:rPr>
        <w:t>批准：***</w:t>
      </w:r>
    </w:p>
    <w:p>
      <w:pPr>
        <w:rPr>
          <w:rFonts w:ascii="Times New Roman" w:hAnsi="Times New Roman"/>
          <w:sz w:val="24"/>
          <w:szCs w:val="24"/>
        </w:rPr>
      </w:pPr>
    </w:p>
    <w:p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>课程基本信息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558"/>
        <w:gridCol w:w="854"/>
        <w:gridCol w:w="527"/>
        <w:gridCol w:w="3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课程</w:t>
            </w:r>
          </w:p>
          <w:p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编码</w:t>
            </w:r>
          </w:p>
        </w:tc>
        <w:tc>
          <w:tcPr>
            <w:tcW w:w="255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课程</w:t>
            </w:r>
          </w:p>
          <w:p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名称</w:t>
            </w:r>
          </w:p>
        </w:tc>
        <w:tc>
          <w:tcPr>
            <w:tcW w:w="426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学分</w:t>
            </w:r>
          </w:p>
        </w:tc>
        <w:tc>
          <w:tcPr>
            <w:tcW w:w="255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周数</w:t>
            </w:r>
          </w:p>
        </w:tc>
        <w:tc>
          <w:tcPr>
            <w:tcW w:w="426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Cs w:val="24"/>
              </w:rPr>
              <w:t>设计</w:t>
            </w:r>
          </w:p>
          <w:p>
            <w:pPr>
              <w:jc w:val="center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Cs w:val="24"/>
              </w:rPr>
              <w:t>类型</w:t>
            </w:r>
          </w:p>
        </w:tc>
        <w:tc>
          <w:tcPr>
            <w:tcW w:w="767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课程设计□  毕业设计□  项目设计□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先修</w:t>
            </w:r>
          </w:p>
          <w:p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课程</w:t>
            </w:r>
          </w:p>
        </w:tc>
        <w:tc>
          <w:tcPr>
            <w:tcW w:w="7672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适用</w:t>
            </w:r>
          </w:p>
          <w:p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专业</w:t>
            </w:r>
          </w:p>
        </w:tc>
        <w:tc>
          <w:tcPr>
            <w:tcW w:w="7672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课程负责人</w:t>
            </w:r>
          </w:p>
        </w:tc>
        <w:tc>
          <w:tcPr>
            <w:tcW w:w="255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开课</w:t>
            </w:r>
          </w:p>
          <w:p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单位</w:t>
            </w:r>
          </w:p>
        </w:tc>
        <w:tc>
          <w:tcPr>
            <w:tcW w:w="37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>
      <w:pPr>
        <w:numPr>
          <w:ilvl w:val="0"/>
          <w:numId w:val="1"/>
        </w:numPr>
        <w:rPr>
          <w:rFonts w:hint="eastAsia"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>课程简介</w:t>
      </w:r>
    </w:p>
    <w:p>
      <w:pPr>
        <w:rPr>
          <w:rFonts w:hint="eastAsia" w:ascii="Times New Roman" w:hAnsi="Times New Roman"/>
          <w:color w:val="C0C0C0"/>
          <w:szCs w:val="21"/>
        </w:rPr>
      </w:pPr>
      <w:r>
        <w:rPr>
          <w:rFonts w:hint="eastAsia" w:ascii="Times New Roman" w:hAnsi="Times New Roman"/>
          <w:color w:val="FF0000"/>
          <w:szCs w:val="21"/>
        </w:rPr>
        <w:t>课程简介应包含课程性质，教学内容，学习本门课程学生应该获得的能力，是综合性概述，200-300字。</w:t>
      </w:r>
    </w:p>
    <w:p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>课程目标及其对毕业要求的支撑</w:t>
      </w:r>
    </w:p>
    <w:p>
      <w:pPr>
        <w:numPr>
          <w:ilvl w:val="0"/>
          <w:numId w:val="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>课程目标</w:t>
      </w:r>
    </w:p>
    <w:p>
      <w:pPr>
        <w:adjustRightInd w:val="0"/>
        <w:snapToGrid w:val="0"/>
        <w:spacing w:line="44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课程目标</w:t>
      </w: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：</w:t>
      </w:r>
      <w:r>
        <w:rPr>
          <w:rFonts w:ascii="宋体" w:hAnsi="宋体"/>
          <w:szCs w:val="21"/>
        </w:rPr>
        <w:t>……………</w:t>
      </w:r>
      <w:r>
        <w:rPr>
          <w:rFonts w:hint="eastAsia" w:ascii="宋体" w:hAnsi="宋体"/>
          <w:szCs w:val="21"/>
        </w:rPr>
        <w:t>；</w:t>
      </w:r>
    </w:p>
    <w:p>
      <w:pPr>
        <w:adjustRightInd w:val="0"/>
        <w:snapToGrid w:val="0"/>
        <w:spacing w:line="44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课程目标</w:t>
      </w: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：</w:t>
      </w:r>
      <w:r>
        <w:rPr>
          <w:rFonts w:ascii="宋体" w:hAnsi="宋体"/>
          <w:szCs w:val="21"/>
        </w:rPr>
        <w:t>……………</w:t>
      </w:r>
      <w:r>
        <w:rPr>
          <w:rFonts w:hint="eastAsia" w:ascii="宋体" w:hAnsi="宋体"/>
          <w:szCs w:val="21"/>
        </w:rPr>
        <w:t>；</w:t>
      </w:r>
    </w:p>
    <w:p>
      <w:pPr>
        <w:adjustRightInd w:val="0"/>
        <w:snapToGrid w:val="0"/>
        <w:spacing w:line="44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课程目标</w:t>
      </w: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：</w:t>
      </w:r>
      <w:r>
        <w:rPr>
          <w:rFonts w:ascii="宋体" w:hAnsi="宋体"/>
          <w:szCs w:val="21"/>
        </w:rPr>
        <w:t>……………</w:t>
      </w:r>
      <w:r>
        <w:rPr>
          <w:rFonts w:hint="eastAsia" w:ascii="宋体" w:hAnsi="宋体"/>
          <w:szCs w:val="21"/>
        </w:rPr>
        <w:t>；</w:t>
      </w:r>
    </w:p>
    <w:p>
      <w:pPr>
        <w:adjustRightInd w:val="0"/>
        <w:snapToGrid w:val="0"/>
        <w:spacing w:line="440" w:lineRule="exact"/>
        <w:ind w:firstLine="420" w:firstLineChars="200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…</w:t>
      </w:r>
      <w:r>
        <w:rPr>
          <w:rFonts w:hint="eastAsia" w:ascii="Times New Roman" w:hAnsi="Times New Roman"/>
          <w:szCs w:val="21"/>
        </w:rPr>
        <w:t>.</w:t>
      </w:r>
    </w:p>
    <w:p>
      <w:pPr>
        <w:adjustRightInd w:val="0"/>
        <w:snapToGrid w:val="0"/>
        <w:spacing w:line="440" w:lineRule="exact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…</w:t>
      </w:r>
      <w:r>
        <w:rPr>
          <w:rFonts w:hint="eastAsia" w:ascii="Times New Roman" w:hAnsi="Times New Roman"/>
          <w:szCs w:val="21"/>
        </w:rPr>
        <w:t>..</w:t>
      </w:r>
    </w:p>
    <w:p>
      <w:pPr>
        <w:adjustRightInd w:val="0"/>
        <w:snapToGrid w:val="0"/>
        <w:spacing w:line="440" w:lineRule="exact"/>
        <w:ind w:firstLine="420" w:firstLineChars="200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…………………………</w:t>
      </w:r>
      <w:r>
        <w:rPr>
          <w:rFonts w:hint="eastAsia" w:ascii="Times New Roman" w:hAnsi="Times New Roman"/>
          <w:szCs w:val="21"/>
        </w:rPr>
        <w:t>。</w:t>
      </w:r>
    </w:p>
    <w:p>
      <w:pPr>
        <w:spacing w:line="440" w:lineRule="exact"/>
        <w:rPr>
          <w:rFonts w:ascii="宋体" w:hAnsi="宋体"/>
          <w:bCs/>
          <w:color w:val="FF0000"/>
          <w:szCs w:val="21"/>
        </w:rPr>
      </w:pPr>
      <w:r>
        <w:rPr>
          <w:rFonts w:hint="eastAsia" w:ascii="宋体" w:hAnsi="宋体"/>
          <w:bCs/>
          <w:color w:val="FF0000"/>
          <w:szCs w:val="21"/>
        </w:rPr>
        <w:t>说明：课程</w:t>
      </w:r>
      <w:r>
        <w:rPr>
          <w:rFonts w:ascii="宋体" w:hAnsi="宋体"/>
          <w:bCs/>
          <w:color w:val="FF0000"/>
          <w:szCs w:val="21"/>
        </w:rPr>
        <w:t>目标</w:t>
      </w:r>
      <w:r>
        <w:rPr>
          <w:rFonts w:hint="eastAsia" w:ascii="宋体" w:hAnsi="宋体"/>
          <w:bCs/>
          <w:color w:val="FF0000"/>
          <w:szCs w:val="21"/>
        </w:rPr>
        <w:t>要</w:t>
      </w:r>
      <w:r>
        <w:rPr>
          <w:rFonts w:ascii="宋体" w:hAnsi="宋体"/>
          <w:bCs/>
          <w:color w:val="FF0000"/>
          <w:szCs w:val="21"/>
        </w:rPr>
        <w:t>与</w:t>
      </w:r>
      <w:r>
        <w:rPr>
          <w:rFonts w:hint="eastAsia" w:ascii="宋体" w:hAnsi="宋体"/>
          <w:bCs/>
          <w:color w:val="FF0000"/>
          <w:szCs w:val="21"/>
        </w:rPr>
        <w:t>毕业</w:t>
      </w:r>
      <w:r>
        <w:rPr>
          <w:rFonts w:ascii="宋体" w:hAnsi="宋体"/>
          <w:bCs/>
          <w:color w:val="FF0000"/>
          <w:szCs w:val="21"/>
        </w:rPr>
        <w:t>要求对应，能有效支撑指标点。</w:t>
      </w:r>
      <w:r>
        <w:rPr>
          <w:rFonts w:hint="eastAsia" w:ascii="宋体" w:hAnsi="宋体"/>
          <w:bCs/>
          <w:color w:val="FF0000"/>
          <w:szCs w:val="21"/>
        </w:rPr>
        <w:t>课程目标的内涵表述应体现学生的学习成果：准确表达学生通过课程学习所获得的能力而非教学要求。</w:t>
      </w:r>
      <w:r>
        <w:rPr>
          <w:rFonts w:ascii="宋体" w:hAnsi="宋体"/>
          <w:bCs/>
          <w:color w:val="FF0000"/>
          <w:szCs w:val="21"/>
        </w:rPr>
        <w:t xml:space="preserve"> </w:t>
      </w:r>
      <w:r>
        <w:rPr>
          <w:rFonts w:hint="eastAsia" w:ascii="宋体" w:hAnsi="宋体"/>
          <w:bCs/>
          <w:color w:val="FF0000"/>
          <w:szCs w:val="21"/>
        </w:rPr>
        <w:t>用语示例供参考：</w:t>
      </w:r>
    </w:p>
    <w:p>
      <w:pPr>
        <w:spacing w:line="440" w:lineRule="exact"/>
        <w:rPr>
          <w:rFonts w:hint="eastAsia" w:ascii="宋体" w:hAnsi="宋体"/>
          <w:bCs/>
          <w:color w:val="FF0000"/>
          <w:szCs w:val="21"/>
        </w:rPr>
      </w:pPr>
      <w:r>
        <w:rPr>
          <w:rFonts w:hint="eastAsia" w:ascii="宋体" w:hAnsi="宋体"/>
          <w:bCs/>
          <w:color w:val="FF0000"/>
          <w:szCs w:val="21"/>
        </w:rPr>
        <w:t>能够运用</w:t>
      </w:r>
      <w:r>
        <w:rPr>
          <w:rFonts w:ascii="宋体" w:hAnsi="宋体"/>
          <w:bCs/>
          <w:color w:val="FF0000"/>
          <w:szCs w:val="21"/>
        </w:rPr>
        <w:t>……</w:t>
      </w:r>
      <w:r>
        <w:rPr>
          <w:rFonts w:hint="eastAsia" w:ascii="宋体" w:hAnsi="宋体"/>
          <w:bCs/>
          <w:color w:val="FF0000"/>
          <w:szCs w:val="21"/>
        </w:rPr>
        <w:t>知识表达</w:t>
      </w:r>
      <w:r>
        <w:rPr>
          <w:rFonts w:ascii="宋体" w:hAnsi="宋体"/>
          <w:bCs/>
          <w:color w:val="FF0000"/>
          <w:szCs w:val="21"/>
        </w:rPr>
        <w:t>……</w:t>
      </w:r>
      <w:r>
        <w:rPr>
          <w:rFonts w:hint="eastAsia" w:ascii="宋体" w:hAnsi="宋体"/>
          <w:bCs/>
          <w:color w:val="FF0000"/>
          <w:szCs w:val="21"/>
        </w:rPr>
        <w:t>，建立</w:t>
      </w:r>
      <w:r>
        <w:rPr>
          <w:rFonts w:ascii="宋体" w:hAnsi="宋体"/>
          <w:bCs/>
          <w:color w:val="FF0000"/>
          <w:szCs w:val="21"/>
        </w:rPr>
        <w:t>………</w:t>
      </w:r>
      <w:r>
        <w:rPr>
          <w:rFonts w:hint="eastAsia" w:ascii="宋体" w:hAnsi="宋体"/>
          <w:bCs/>
          <w:color w:val="FF0000"/>
          <w:szCs w:val="21"/>
        </w:rPr>
        <w:t>，</w:t>
      </w:r>
      <w:r>
        <w:rPr>
          <w:rFonts w:ascii="宋体" w:hAnsi="宋体"/>
          <w:bCs/>
          <w:color w:val="FF0000"/>
          <w:szCs w:val="21"/>
        </w:rPr>
        <w:t>…………</w:t>
      </w:r>
      <w:r>
        <w:rPr>
          <w:rFonts w:hint="eastAsia" w:ascii="宋体" w:hAnsi="宋体"/>
          <w:bCs/>
          <w:color w:val="FF0000"/>
          <w:szCs w:val="21"/>
        </w:rPr>
        <w:t>，</w:t>
      </w:r>
      <w:r>
        <w:rPr>
          <w:rFonts w:ascii="宋体" w:hAnsi="宋体"/>
          <w:bCs/>
          <w:color w:val="FF0000"/>
          <w:szCs w:val="21"/>
        </w:rPr>
        <w:t>具备………</w:t>
      </w:r>
      <w:r>
        <w:rPr>
          <w:rFonts w:hint="eastAsia" w:ascii="宋体" w:hAnsi="宋体"/>
          <w:bCs/>
          <w:color w:val="FF0000"/>
          <w:szCs w:val="21"/>
        </w:rPr>
        <w:t>的能力。</w:t>
      </w:r>
    </w:p>
    <w:p>
      <w:pPr>
        <w:spacing w:line="440" w:lineRule="exact"/>
        <w:rPr>
          <w:rFonts w:hint="eastAsia" w:ascii="宋体" w:hAnsi="宋体"/>
          <w:bCs/>
          <w:color w:val="FF0000"/>
          <w:szCs w:val="21"/>
        </w:rPr>
      </w:pPr>
      <w:r>
        <w:rPr>
          <w:rFonts w:hint="eastAsia" w:ascii="宋体" w:hAnsi="宋体"/>
          <w:bCs/>
          <w:color w:val="FF0000"/>
          <w:szCs w:val="21"/>
        </w:rPr>
        <w:t>能运用</w:t>
      </w:r>
      <w:r>
        <w:rPr>
          <w:rFonts w:ascii="宋体" w:hAnsi="宋体"/>
          <w:bCs/>
          <w:color w:val="FF0000"/>
          <w:szCs w:val="21"/>
        </w:rPr>
        <w:t>……………………</w:t>
      </w:r>
      <w:r>
        <w:rPr>
          <w:rFonts w:hint="eastAsia" w:ascii="宋体" w:hAnsi="宋体"/>
          <w:bCs/>
          <w:color w:val="FF0000"/>
          <w:szCs w:val="21"/>
        </w:rPr>
        <w:t>方法，判断</w:t>
      </w:r>
      <w:r>
        <w:rPr>
          <w:rFonts w:ascii="宋体" w:hAnsi="宋体"/>
          <w:bCs/>
          <w:color w:val="FF0000"/>
          <w:szCs w:val="21"/>
        </w:rPr>
        <w:t>………</w:t>
      </w:r>
      <w:r>
        <w:rPr>
          <w:rFonts w:hint="eastAsia" w:ascii="宋体" w:hAnsi="宋体"/>
          <w:bCs/>
          <w:color w:val="FF0000"/>
          <w:szCs w:val="21"/>
        </w:rPr>
        <w:t>，提出</w:t>
      </w:r>
      <w:r>
        <w:rPr>
          <w:rFonts w:ascii="宋体" w:hAnsi="宋体"/>
          <w:bCs/>
          <w:color w:val="FF0000"/>
          <w:szCs w:val="21"/>
        </w:rPr>
        <w:t>………………</w:t>
      </w:r>
      <w:r>
        <w:rPr>
          <w:rFonts w:hint="eastAsia" w:ascii="宋体" w:hAnsi="宋体"/>
          <w:bCs/>
          <w:color w:val="FF0000"/>
          <w:szCs w:val="21"/>
        </w:rPr>
        <w:t>，</w:t>
      </w:r>
      <w:r>
        <w:rPr>
          <w:rFonts w:ascii="宋体" w:hAnsi="宋体"/>
          <w:bCs/>
          <w:color w:val="FF0000"/>
          <w:szCs w:val="21"/>
        </w:rPr>
        <w:t>具备………</w:t>
      </w:r>
      <w:r>
        <w:rPr>
          <w:rFonts w:hint="eastAsia" w:ascii="宋体" w:hAnsi="宋体"/>
          <w:bCs/>
          <w:color w:val="FF0000"/>
          <w:szCs w:val="21"/>
        </w:rPr>
        <w:t>的能力。</w:t>
      </w:r>
    </w:p>
    <w:p>
      <w:pPr>
        <w:spacing w:line="440" w:lineRule="exact"/>
        <w:rPr>
          <w:rFonts w:hint="eastAsia" w:ascii="宋体" w:hAnsi="宋体"/>
          <w:bCs/>
          <w:color w:val="FF0000"/>
          <w:szCs w:val="21"/>
        </w:rPr>
      </w:pPr>
      <w:r>
        <w:rPr>
          <w:rFonts w:hint="eastAsia" w:ascii="宋体" w:hAnsi="宋体"/>
          <w:bCs/>
          <w:color w:val="FF0000"/>
          <w:szCs w:val="21"/>
        </w:rPr>
        <w:t>能够针对</w:t>
      </w:r>
      <w:r>
        <w:rPr>
          <w:rFonts w:ascii="宋体" w:hAnsi="宋体"/>
          <w:bCs/>
          <w:color w:val="FF0000"/>
          <w:szCs w:val="21"/>
        </w:rPr>
        <w:t>……………</w:t>
      </w:r>
      <w:r>
        <w:rPr>
          <w:rFonts w:hint="eastAsia" w:ascii="宋体" w:hAnsi="宋体"/>
          <w:bCs/>
          <w:color w:val="FF0000"/>
          <w:szCs w:val="21"/>
        </w:rPr>
        <w:t>，确定</w:t>
      </w:r>
      <w:r>
        <w:rPr>
          <w:rFonts w:ascii="宋体" w:hAnsi="宋体"/>
          <w:bCs/>
          <w:color w:val="FF0000"/>
          <w:szCs w:val="21"/>
        </w:rPr>
        <w:t>…………</w:t>
      </w:r>
      <w:r>
        <w:rPr>
          <w:rFonts w:hint="eastAsia" w:ascii="宋体" w:hAnsi="宋体"/>
          <w:bCs/>
          <w:color w:val="FF0000"/>
          <w:szCs w:val="21"/>
        </w:rPr>
        <w:t>，</w:t>
      </w:r>
      <w:r>
        <w:rPr>
          <w:rFonts w:ascii="宋体" w:hAnsi="宋体"/>
          <w:bCs/>
          <w:color w:val="FF0000"/>
          <w:szCs w:val="21"/>
        </w:rPr>
        <w:t>……………………</w:t>
      </w:r>
      <w:r>
        <w:rPr>
          <w:rFonts w:hint="eastAsia" w:ascii="宋体" w:hAnsi="宋体"/>
          <w:bCs/>
          <w:color w:val="FF0000"/>
          <w:szCs w:val="21"/>
        </w:rPr>
        <w:t>，</w:t>
      </w:r>
      <w:r>
        <w:rPr>
          <w:rFonts w:ascii="宋体" w:hAnsi="宋体"/>
          <w:bCs/>
          <w:color w:val="FF0000"/>
          <w:szCs w:val="21"/>
        </w:rPr>
        <w:t>具备………</w:t>
      </w:r>
      <w:r>
        <w:rPr>
          <w:rFonts w:hint="eastAsia" w:ascii="宋体" w:hAnsi="宋体"/>
          <w:bCs/>
          <w:color w:val="FF0000"/>
          <w:szCs w:val="21"/>
        </w:rPr>
        <w:t>的能力。</w:t>
      </w:r>
    </w:p>
    <w:p>
      <w:pPr>
        <w:spacing w:line="440" w:lineRule="exact"/>
        <w:rPr>
          <w:rFonts w:hint="eastAsia" w:ascii="宋体" w:hAnsi="宋体"/>
          <w:bCs/>
          <w:color w:val="FF0000"/>
          <w:szCs w:val="21"/>
        </w:rPr>
      </w:pPr>
      <w:r>
        <w:rPr>
          <w:rFonts w:hint="eastAsia" w:ascii="宋体" w:hAnsi="宋体"/>
          <w:bCs/>
          <w:color w:val="FF0000"/>
          <w:szCs w:val="21"/>
        </w:rPr>
        <w:t>能设计</w:t>
      </w:r>
      <w:r>
        <w:rPr>
          <w:rFonts w:ascii="宋体" w:hAnsi="宋体"/>
          <w:bCs/>
          <w:color w:val="FF0000"/>
          <w:szCs w:val="21"/>
        </w:rPr>
        <w:t>…………………</w:t>
      </w:r>
      <w:r>
        <w:rPr>
          <w:rFonts w:hint="eastAsia" w:ascii="宋体" w:hAnsi="宋体"/>
          <w:bCs/>
          <w:color w:val="FF0000"/>
          <w:szCs w:val="21"/>
        </w:rPr>
        <w:t>，分析</w:t>
      </w:r>
      <w:r>
        <w:rPr>
          <w:rFonts w:ascii="宋体" w:hAnsi="宋体"/>
          <w:bCs/>
          <w:color w:val="FF0000"/>
          <w:szCs w:val="21"/>
        </w:rPr>
        <w:t>………………</w:t>
      </w:r>
      <w:r>
        <w:rPr>
          <w:rFonts w:hint="eastAsia" w:ascii="宋体" w:hAnsi="宋体"/>
          <w:bCs/>
          <w:color w:val="FF0000"/>
          <w:szCs w:val="21"/>
        </w:rPr>
        <w:t>，验证</w:t>
      </w:r>
      <w:r>
        <w:rPr>
          <w:rFonts w:ascii="宋体" w:hAnsi="宋体"/>
          <w:bCs/>
          <w:color w:val="FF0000"/>
          <w:szCs w:val="21"/>
        </w:rPr>
        <w:t>…………</w:t>
      </w:r>
      <w:r>
        <w:rPr>
          <w:rFonts w:hint="eastAsia" w:ascii="宋体" w:hAnsi="宋体"/>
          <w:bCs/>
          <w:color w:val="FF0000"/>
          <w:szCs w:val="21"/>
        </w:rPr>
        <w:t>，取得</w:t>
      </w:r>
      <w:r>
        <w:rPr>
          <w:rFonts w:ascii="宋体" w:hAnsi="宋体"/>
          <w:bCs/>
          <w:color w:val="FF0000"/>
          <w:szCs w:val="21"/>
        </w:rPr>
        <w:t>……………</w:t>
      </w:r>
      <w:r>
        <w:rPr>
          <w:rFonts w:hint="eastAsia" w:ascii="宋体" w:hAnsi="宋体"/>
          <w:bCs/>
          <w:color w:val="FF0000"/>
          <w:szCs w:val="21"/>
        </w:rPr>
        <w:t>，</w:t>
      </w:r>
      <w:r>
        <w:rPr>
          <w:rFonts w:ascii="宋体" w:hAnsi="宋体"/>
          <w:bCs/>
          <w:color w:val="FF0000"/>
          <w:szCs w:val="21"/>
        </w:rPr>
        <w:t>具备………</w:t>
      </w:r>
      <w:r>
        <w:rPr>
          <w:rFonts w:hint="eastAsia" w:ascii="宋体" w:hAnsi="宋体"/>
          <w:bCs/>
          <w:color w:val="FF0000"/>
          <w:szCs w:val="21"/>
        </w:rPr>
        <w:t>的能力。</w:t>
      </w:r>
    </w:p>
    <w:p>
      <w:pPr>
        <w:spacing w:line="440" w:lineRule="exact"/>
        <w:rPr>
          <w:rFonts w:hint="eastAsia"/>
          <w:bCs/>
          <w:color w:val="FF0000"/>
          <w:szCs w:val="21"/>
        </w:rPr>
      </w:pPr>
      <w:r>
        <w:rPr>
          <w:rFonts w:hint="eastAsia" w:ascii="宋体" w:hAnsi="宋体"/>
          <w:bCs/>
          <w:color w:val="FF0000"/>
          <w:szCs w:val="21"/>
        </w:rPr>
        <w:t>能应用</w:t>
      </w:r>
      <w:r>
        <w:rPr>
          <w:rFonts w:ascii="宋体" w:hAnsi="宋体"/>
          <w:bCs/>
          <w:color w:val="FF0000"/>
          <w:szCs w:val="21"/>
        </w:rPr>
        <w:t>………………</w:t>
      </w:r>
      <w:r>
        <w:rPr>
          <w:rFonts w:hint="eastAsia" w:ascii="宋体" w:hAnsi="宋体"/>
          <w:bCs/>
          <w:color w:val="FF0000"/>
          <w:szCs w:val="21"/>
        </w:rPr>
        <w:t>，理解</w:t>
      </w:r>
      <w:r>
        <w:rPr>
          <w:rFonts w:ascii="宋体" w:hAnsi="宋体"/>
          <w:bCs/>
          <w:color w:val="FF0000"/>
          <w:szCs w:val="21"/>
        </w:rPr>
        <w:t>……………………………</w:t>
      </w:r>
      <w:r>
        <w:rPr>
          <w:rFonts w:hint="eastAsia" w:ascii="宋体" w:hAnsi="宋体"/>
          <w:bCs/>
          <w:color w:val="FF0000"/>
          <w:szCs w:val="21"/>
        </w:rPr>
        <w:t>，熟练操作</w:t>
      </w:r>
      <w:r>
        <w:rPr>
          <w:rFonts w:ascii="宋体" w:hAnsi="宋体"/>
          <w:bCs/>
          <w:color w:val="FF0000"/>
          <w:szCs w:val="21"/>
        </w:rPr>
        <w:t>………</w:t>
      </w:r>
      <w:r>
        <w:rPr>
          <w:rFonts w:hint="eastAsia" w:ascii="宋体" w:hAnsi="宋体"/>
          <w:bCs/>
          <w:color w:val="FF0000"/>
          <w:szCs w:val="21"/>
        </w:rPr>
        <w:t>，</w:t>
      </w:r>
      <w:r>
        <w:rPr>
          <w:rFonts w:ascii="宋体" w:hAnsi="宋体"/>
          <w:bCs/>
          <w:color w:val="FF0000"/>
          <w:szCs w:val="21"/>
        </w:rPr>
        <w:t>具备………</w:t>
      </w:r>
      <w:r>
        <w:rPr>
          <w:rFonts w:hint="eastAsia" w:ascii="宋体" w:hAnsi="宋体"/>
          <w:bCs/>
          <w:color w:val="FF0000"/>
          <w:szCs w:val="21"/>
        </w:rPr>
        <w:t>的能力</w:t>
      </w:r>
      <w:r>
        <w:rPr>
          <w:rFonts w:hint="eastAsia"/>
          <w:bCs/>
          <w:color w:val="FF0000"/>
        </w:rPr>
        <w:t>。</w:t>
      </w:r>
    </w:p>
    <w:p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>（二）课程目标对毕业要求的支撑</w:t>
      </w:r>
    </w:p>
    <w:tbl>
      <w:tblPr>
        <w:tblStyle w:val="2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5"/>
        <w:gridCol w:w="479"/>
        <w:gridCol w:w="3497"/>
        <w:gridCol w:w="440"/>
        <w:gridCol w:w="479"/>
        <w:gridCol w:w="321"/>
        <w:gridCol w:w="479"/>
        <w:gridCol w:w="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5" w:type="dxa"/>
            <w:vMerge w:val="restart"/>
            <w:shd w:val="clear" w:color="auto" w:fill="auto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毕业要求</w:t>
            </w:r>
          </w:p>
        </w:tc>
        <w:tc>
          <w:tcPr>
            <w:tcW w:w="3976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毕业</w:t>
            </w:r>
            <w:r>
              <w:rPr>
                <w:rFonts w:ascii="Times New Roman" w:hAnsi="Times New Roman"/>
                <w:szCs w:val="21"/>
              </w:rPr>
              <w:t>要求</w:t>
            </w:r>
            <w:r>
              <w:rPr>
                <w:rFonts w:hint="eastAsia" w:ascii="Times New Roman" w:hAnsi="Times New Roman"/>
                <w:szCs w:val="21"/>
              </w:rPr>
              <w:t>分解</w:t>
            </w:r>
            <w:r>
              <w:rPr>
                <w:rFonts w:ascii="Times New Roman" w:hAnsi="Times New Roman"/>
                <w:szCs w:val="21"/>
              </w:rPr>
              <w:t>指标点</w:t>
            </w:r>
          </w:p>
        </w:tc>
        <w:tc>
          <w:tcPr>
            <w:tcW w:w="2251" w:type="dxa"/>
            <w:gridSpan w:val="5"/>
            <w:shd w:val="clear" w:color="auto" w:fill="auto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课程目标支撑</w:t>
            </w:r>
            <w:r>
              <w:rPr>
                <w:rFonts w:ascii="Times New Roman" w:hAnsi="Times New Roman"/>
                <w:szCs w:val="21"/>
              </w:rPr>
              <w:t>及权重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5" w:type="dxa"/>
            <w:vMerge w:val="continue"/>
            <w:shd w:val="clear" w:color="auto" w:fill="auto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976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0" w:type="dxa"/>
            <w:shd w:val="clear" w:color="auto" w:fill="auto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479" w:type="dxa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321" w:type="dxa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479" w:type="dxa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532" w:type="dxa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…</w:t>
            </w:r>
            <w:r>
              <w:rPr>
                <w:rFonts w:hint="eastAsia" w:ascii="Times New Roman" w:hAnsi="Times New Roman"/>
                <w:szCs w:val="21"/>
              </w:rPr>
              <w:t>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295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62" w:beforeLines="20" w:after="62" w:afterLines="20"/>
              <w:rPr>
                <w:rFonts w:hint="eastAsia"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FF0000"/>
                <w:szCs w:val="21"/>
              </w:rPr>
              <w:t>2</w:t>
            </w:r>
            <w:r>
              <w:rPr>
                <w:rFonts w:hint="eastAsia" w:ascii="Times New Roman" w:hAnsi="Times New Roman"/>
                <w:color w:val="FF0000"/>
                <w:szCs w:val="21"/>
              </w:rPr>
              <w:t>.</w:t>
            </w:r>
            <w:r>
              <w:rPr>
                <w:rFonts w:hint="eastAsia" w:ascii="Times New Roman" w:hAnsi="Times New Roman"/>
                <w:szCs w:val="21"/>
              </w:rPr>
              <w:t>问题分析</w:t>
            </w:r>
            <w:r>
              <w:rPr>
                <w:rFonts w:ascii="Times New Roman" w:hAnsi="Times New Roman"/>
                <w:szCs w:val="21"/>
              </w:rPr>
              <w:t>：</w:t>
            </w:r>
            <w:r>
              <w:rPr>
                <w:rFonts w:hint="eastAsia" w:ascii="Times New Roman" w:hAnsi="Times New Roman"/>
                <w:szCs w:val="21"/>
              </w:rPr>
              <w:t>能够应用</w:t>
            </w:r>
            <w:r>
              <w:rPr>
                <w:rFonts w:ascii="Times New Roman" w:hAnsi="Times New Roman"/>
                <w:szCs w:val="21"/>
              </w:rPr>
              <w:t>数学、自然科学和工程科学的基本原理，识别、表达、并通过文献研究分析复杂工程问题，以获得有效结论。</w:t>
            </w:r>
          </w:p>
        </w:tc>
        <w:tc>
          <w:tcPr>
            <w:tcW w:w="47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Times New Roman" w:hAnsi="Times New Roman"/>
                <w:color w:val="FF0000"/>
                <w:szCs w:val="24"/>
              </w:rPr>
            </w:pPr>
            <w:r>
              <w:rPr>
                <w:rFonts w:ascii="Times New Roman" w:hAnsi="Times New Roman"/>
                <w:color w:val="FF0000"/>
                <w:szCs w:val="24"/>
              </w:rPr>
              <w:t>2.3</w:t>
            </w:r>
          </w:p>
        </w:tc>
        <w:tc>
          <w:tcPr>
            <w:tcW w:w="349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62" w:beforeLines="20" w:after="62" w:afterLines="20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能够运用相关</w:t>
            </w:r>
            <w:r>
              <w:rPr>
                <w:rFonts w:ascii="Times New Roman" w:hAnsi="Times New Roman"/>
                <w:szCs w:val="24"/>
              </w:rPr>
              <w:t>科学原理，识别和判断复杂工程问题的关键环节</w:t>
            </w:r>
          </w:p>
        </w:tc>
        <w:tc>
          <w:tcPr>
            <w:tcW w:w="44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62" w:beforeLines="20" w:after="62" w:afterLines="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0.6</w:t>
            </w:r>
          </w:p>
        </w:tc>
        <w:tc>
          <w:tcPr>
            <w:tcW w:w="321" w:type="dxa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0.4</w:t>
            </w:r>
          </w:p>
        </w:tc>
        <w:tc>
          <w:tcPr>
            <w:tcW w:w="532" w:type="dxa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95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62" w:beforeLines="20" w:after="62" w:afterLines="20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Times New Roman" w:hAnsi="Times New Roman"/>
                <w:color w:val="FF0000"/>
                <w:szCs w:val="24"/>
              </w:rPr>
            </w:pPr>
            <w:r>
              <w:rPr>
                <w:rFonts w:ascii="Times New Roman" w:hAnsi="Times New Roman"/>
                <w:color w:val="FF0000"/>
                <w:szCs w:val="24"/>
              </w:rPr>
              <w:t>2.4</w:t>
            </w:r>
          </w:p>
        </w:tc>
        <w:tc>
          <w:tcPr>
            <w:tcW w:w="349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62" w:beforeLines="20" w:after="62" w:afterLines="20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1"/>
              </w:rPr>
              <w:t>*****************</w:t>
            </w:r>
          </w:p>
        </w:tc>
        <w:tc>
          <w:tcPr>
            <w:tcW w:w="44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62" w:beforeLines="20" w:after="62" w:afterLines="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Times New Roman" w:hAnsi="Times New Roman"/>
                <w:szCs w:val="24"/>
              </w:rPr>
            </w:pPr>
          </w:p>
        </w:tc>
        <w:tc>
          <w:tcPr>
            <w:tcW w:w="321" w:type="dxa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Times New Roman" w:hAnsi="Times New Roman"/>
                <w:szCs w:val="24"/>
              </w:rPr>
            </w:pPr>
          </w:p>
        </w:tc>
        <w:tc>
          <w:tcPr>
            <w:tcW w:w="532" w:type="dxa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295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62" w:beforeLines="20" w:after="62" w:afterLines="20"/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  <w:color w:val="FF0000"/>
              </w:rPr>
              <w:t>7.</w:t>
            </w:r>
            <w:r>
              <w:rPr>
                <w:rFonts w:hint="eastAsia"/>
              </w:rPr>
              <w:t>环境和可持续发展：能够理解和评价针对复杂工程问题的工程实践对环境、社会可持续发展的影响</w:t>
            </w:r>
          </w:p>
        </w:tc>
        <w:tc>
          <w:tcPr>
            <w:tcW w:w="47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Times New Roman" w:hAnsi="Times New Roman"/>
                <w:color w:val="FF0000"/>
                <w:szCs w:val="21"/>
              </w:rPr>
            </w:pPr>
            <w:r>
              <w:rPr>
                <w:rFonts w:ascii="Times New Roman" w:hAnsi="Times New Roman"/>
                <w:color w:val="FF0000"/>
                <w:szCs w:val="21"/>
              </w:rPr>
              <w:t>7.1</w:t>
            </w:r>
          </w:p>
        </w:tc>
        <w:tc>
          <w:tcPr>
            <w:tcW w:w="349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62" w:beforeLines="20" w:after="62" w:afterLines="20"/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</w:rPr>
              <w:t>知晓和理解环境保护和可持续发展的理念和内涵</w:t>
            </w:r>
          </w:p>
        </w:tc>
        <w:tc>
          <w:tcPr>
            <w:tcW w:w="44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62" w:beforeLines="20" w:after="62" w:afterLines="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1" w:type="dxa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1</w:t>
            </w:r>
          </w:p>
        </w:tc>
        <w:tc>
          <w:tcPr>
            <w:tcW w:w="532" w:type="dxa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295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62" w:beforeLines="20" w:after="62" w:afterLines="20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Times New Roman" w:hAnsi="Times New Roman"/>
                <w:color w:val="FF0000"/>
                <w:szCs w:val="21"/>
              </w:rPr>
            </w:pPr>
            <w:r>
              <w:rPr>
                <w:rFonts w:ascii="Times New Roman" w:hAnsi="Times New Roman"/>
                <w:color w:val="FF0000"/>
                <w:szCs w:val="21"/>
              </w:rPr>
              <w:t>7.2</w:t>
            </w:r>
          </w:p>
        </w:tc>
        <w:tc>
          <w:tcPr>
            <w:tcW w:w="349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62" w:beforeLines="20" w:after="62" w:afterLines="2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*****************</w:t>
            </w:r>
          </w:p>
        </w:tc>
        <w:tc>
          <w:tcPr>
            <w:tcW w:w="44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62" w:beforeLines="20" w:after="62" w:afterLines="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1" w:type="dxa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Times New Roman" w:hAnsi="Times New Roman"/>
                <w:szCs w:val="24"/>
              </w:rPr>
            </w:pPr>
          </w:p>
        </w:tc>
        <w:tc>
          <w:tcPr>
            <w:tcW w:w="532" w:type="dxa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295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62" w:beforeLines="20" w:after="62" w:afterLines="20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Times New Roman" w:hAnsi="Times New Roman"/>
                <w:color w:val="FF0000"/>
                <w:szCs w:val="21"/>
              </w:rPr>
            </w:pPr>
          </w:p>
        </w:tc>
        <w:tc>
          <w:tcPr>
            <w:tcW w:w="349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62" w:beforeLines="20" w:after="62" w:afterLines="2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*****************</w:t>
            </w:r>
          </w:p>
        </w:tc>
        <w:tc>
          <w:tcPr>
            <w:tcW w:w="44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62" w:beforeLines="20" w:after="62" w:afterLines="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1" w:type="dxa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Times New Roman" w:hAnsi="Times New Roman"/>
                <w:szCs w:val="24"/>
              </w:rPr>
            </w:pPr>
          </w:p>
        </w:tc>
        <w:tc>
          <w:tcPr>
            <w:tcW w:w="532" w:type="dxa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295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62" w:beforeLines="20" w:after="62" w:afterLines="20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Times New Roman" w:hAnsi="Times New Roman"/>
                <w:color w:val="FF0000"/>
                <w:szCs w:val="21"/>
              </w:rPr>
            </w:pPr>
          </w:p>
        </w:tc>
        <w:tc>
          <w:tcPr>
            <w:tcW w:w="349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62" w:beforeLines="20" w:after="62" w:afterLines="2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*****************</w:t>
            </w:r>
          </w:p>
        </w:tc>
        <w:tc>
          <w:tcPr>
            <w:tcW w:w="44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62" w:beforeLines="20" w:after="62" w:afterLines="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1" w:type="dxa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Times New Roman" w:hAnsi="Times New Roman"/>
                <w:szCs w:val="24"/>
              </w:rPr>
            </w:pPr>
          </w:p>
        </w:tc>
        <w:tc>
          <w:tcPr>
            <w:tcW w:w="532" w:type="dxa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62" w:beforeLines="20" w:after="62" w:afterLines="20"/>
              <w:rPr>
                <w:rFonts w:hint="eastAsia"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…</w:t>
            </w:r>
            <w:r>
              <w:rPr>
                <w:rFonts w:hint="eastAsia" w:ascii="Times New Roman" w:hAnsi="Times New Roman"/>
                <w:szCs w:val="21"/>
              </w:rPr>
              <w:t>..</w:t>
            </w:r>
          </w:p>
        </w:tc>
        <w:tc>
          <w:tcPr>
            <w:tcW w:w="47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62" w:beforeLines="20" w:after="62" w:afterLines="20"/>
              <w:ind w:left="420"/>
              <w:rPr>
                <w:rFonts w:hint="eastAsia" w:ascii="Times New Roman" w:hAnsi="Times New Roman"/>
                <w:color w:val="FF0000"/>
                <w:szCs w:val="21"/>
              </w:rPr>
            </w:pPr>
          </w:p>
        </w:tc>
        <w:tc>
          <w:tcPr>
            <w:tcW w:w="349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62" w:beforeLines="20" w:after="62" w:afterLines="20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*****************</w:t>
            </w:r>
          </w:p>
        </w:tc>
        <w:tc>
          <w:tcPr>
            <w:tcW w:w="44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62" w:beforeLines="20" w:after="62" w:afterLines="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1" w:type="dxa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2" w:type="dxa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5" w:type="dxa"/>
            <w:noWrap w:val="0"/>
            <w:vAlign w:val="center"/>
          </w:tcPr>
          <w:p>
            <w:pPr>
              <w:spacing w:before="62" w:beforeLines="20" w:after="62" w:afterLines="20"/>
              <w:rPr>
                <w:rFonts w:hint="eastAsia"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1"/>
              </w:rPr>
              <w:t>…</w:t>
            </w:r>
            <w:r>
              <w:rPr>
                <w:rFonts w:hint="eastAsia" w:ascii="Times New Roman" w:hAnsi="Times New Roman"/>
                <w:szCs w:val="21"/>
              </w:rPr>
              <w:t>..</w:t>
            </w:r>
          </w:p>
        </w:tc>
        <w:tc>
          <w:tcPr>
            <w:tcW w:w="479" w:type="dxa"/>
            <w:noWrap w:val="0"/>
            <w:vAlign w:val="center"/>
          </w:tcPr>
          <w:p>
            <w:pPr>
              <w:spacing w:before="62" w:beforeLines="20" w:after="62" w:afterLines="20"/>
              <w:ind w:left="420"/>
              <w:rPr>
                <w:rFonts w:hint="eastAsia" w:ascii="Times New Roman" w:hAnsi="Times New Roman"/>
                <w:color w:val="FF0000"/>
                <w:szCs w:val="24"/>
              </w:rPr>
            </w:pPr>
          </w:p>
        </w:tc>
        <w:tc>
          <w:tcPr>
            <w:tcW w:w="3497" w:type="dxa"/>
            <w:noWrap w:val="0"/>
            <w:vAlign w:val="center"/>
          </w:tcPr>
          <w:p>
            <w:pPr>
              <w:spacing w:before="62" w:beforeLines="20" w:after="62" w:afterLines="20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*****************</w:t>
            </w:r>
          </w:p>
        </w:tc>
        <w:tc>
          <w:tcPr>
            <w:tcW w:w="440" w:type="dxa"/>
            <w:noWrap w:val="0"/>
            <w:vAlign w:val="center"/>
          </w:tcPr>
          <w:p>
            <w:pPr>
              <w:spacing w:before="62" w:beforeLines="20" w:after="62" w:afterLines="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1" w:type="dxa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2" w:type="dxa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>
      <w:pPr>
        <w:rPr>
          <w:rFonts w:hint="eastAsia"/>
          <w:bCs/>
          <w:color w:val="FF0000"/>
          <w:szCs w:val="21"/>
        </w:rPr>
      </w:pPr>
      <w:r>
        <w:rPr>
          <w:rFonts w:hint="eastAsia"/>
          <w:bCs/>
          <w:color w:val="FF0000"/>
          <w:szCs w:val="21"/>
        </w:rPr>
        <w:t>注</w:t>
      </w:r>
      <w:r>
        <w:rPr>
          <w:bCs/>
          <w:color w:val="FF0000"/>
          <w:szCs w:val="21"/>
        </w:rPr>
        <w:t>：</w:t>
      </w:r>
      <w:r>
        <w:rPr>
          <w:rFonts w:hint="eastAsia"/>
          <w:bCs/>
          <w:color w:val="FF0000"/>
          <w:szCs w:val="21"/>
        </w:rPr>
        <w:t>毕业</w:t>
      </w:r>
      <w:r>
        <w:rPr>
          <w:bCs/>
          <w:color w:val="FF0000"/>
          <w:szCs w:val="21"/>
        </w:rPr>
        <w:t>要求</w:t>
      </w:r>
      <w:r>
        <w:rPr>
          <w:rFonts w:hint="eastAsia"/>
          <w:bCs/>
          <w:color w:val="FF0000"/>
          <w:szCs w:val="21"/>
        </w:rPr>
        <w:t>序号</w:t>
      </w:r>
      <w:r>
        <w:rPr>
          <w:bCs/>
          <w:color w:val="FF0000"/>
          <w:szCs w:val="21"/>
        </w:rPr>
        <w:t>按照专业毕业要求条目序号填写。课程</w:t>
      </w:r>
      <w:r>
        <w:rPr>
          <w:rFonts w:hint="eastAsia"/>
          <w:bCs/>
          <w:color w:val="FF0000"/>
          <w:szCs w:val="21"/>
        </w:rPr>
        <w:t>目标</w:t>
      </w:r>
      <w:r>
        <w:rPr>
          <w:bCs/>
          <w:color w:val="FF0000"/>
          <w:szCs w:val="21"/>
        </w:rPr>
        <w:t>与指标点要合理对应，</w:t>
      </w:r>
      <w:r>
        <w:rPr>
          <w:rFonts w:hint="eastAsia"/>
          <w:color w:val="FF0000"/>
          <w:szCs w:val="21"/>
        </w:rPr>
        <w:t>1个课程目标不要同时覆盖过多不同类型毕业要求的指标点。课程</w:t>
      </w:r>
      <w:r>
        <w:rPr>
          <w:color w:val="FF0000"/>
          <w:szCs w:val="21"/>
        </w:rPr>
        <w:t>目标支撑指标点填写权重系数，系数在</w:t>
      </w:r>
      <w:r>
        <w:rPr>
          <w:rFonts w:hint="eastAsia"/>
          <w:color w:val="FF0000"/>
          <w:szCs w:val="21"/>
        </w:rPr>
        <w:t>0</w:t>
      </w:r>
      <w:r>
        <w:rPr>
          <w:color w:val="FF0000"/>
          <w:szCs w:val="21"/>
        </w:rPr>
        <w:t>-1</w:t>
      </w:r>
      <w:r>
        <w:rPr>
          <w:rFonts w:hint="eastAsia"/>
          <w:color w:val="FF0000"/>
          <w:szCs w:val="21"/>
        </w:rPr>
        <w:t>之间</w:t>
      </w:r>
      <w:r>
        <w:rPr>
          <w:color w:val="FF0000"/>
          <w:szCs w:val="21"/>
        </w:rPr>
        <w:t>，每一个毕业要求指标点权重之和为</w:t>
      </w:r>
      <w:r>
        <w:rPr>
          <w:rFonts w:hint="eastAsia"/>
          <w:color w:val="FF0000"/>
          <w:szCs w:val="21"/>
        </w:rPr>
        <w:t>1。</w:t>
      </w:r>
    </w:p>
    <w:p>
      <w:pPr>
        <w:ind w:left="420"/>
        <w:rPr>
          <w:rFonts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>四</w:t>
      </w:r>
      <w:r>
        <w:rPr>
          <w:rFonts w:ascii="Times New Roman" w:hAnsi="Times New Roman"/>
          <w:b/>
          <w:sz w:val="28"/>
          <w:szCs w:val="28"/>
        </w:rPr>
        <w:t>、</w:t>
      </w:r>
      <w:r>
        <w:rPr>
          <w:rFonts w:hint="eastAsia" w:ascii="Times New Roman" w:hAnsi="Times New Roman"/>
          <w:b/>
          <w:sz w:val="28"/>
          <w:szCs w:val="28"/>
        </w:rPr>
        <w:t>课程内容及安排</w:t>
      </w:r>
    </w:p>
    <w:tbl>
      <w:tblPr>
        <w:tblStyle w:val="2"/>
        <w:tblW w:w="8522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2347"/>
        <w:gridCol w:w="2204"/>
        <w:gridCol w:w="675"/>
        <w:gridCol w:w="881"/>
        <w:gridCol w:w="839"/>
        <w:gridCol w:w="1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427" w:type="dxa"/>
            <w:vMerge w:val="restart"/>
            <w:noWrap w:val="0"/>
            <w:tcMar>
              <w:left w:w="6" w:type="dxa"/>
              <w:right w:w="6" w:type="dxa"/>
            </w:tcMar>
            <w:vAlign w:val="center"/>
          </w:tcPr>
          <w:p>
            <w:pPr>
              <w:tabs>
                <w:tab w:val="left" w:pos="1139"/>
              </w:tabs>
              <w:spacing w:before="62" w:beforeLines="20" w:after="62" w:afterLines="2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序号</w:t>
            </w:r>
          </w:p>
        </w:tc>
        <w:tc>
          <w:tcPr>
            <w:tcW w:w="2347" w:type="dxa"/>
            <w:vMerge w:val="restart"/>
            <w:noWrap w:val="0"/>
            <w:tcMar>
              <w:left w:w="6" w:type="dxa"/>
              <w:right w:w="6" w:type="dxa"/>
            </w:tcMar>
            <w:vAlign w:val="center"/>
          </w:tcPr>
          <w:p>
            <w:pPr>
              <w:tabs>
                <w:tab w:val="left" w:pos="1139"/>
              </w:tabs>
              <w:spacing w:before="62" w:beforeLines="20" w:after="62" w:afterLines="2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设计内容</w:t>
            </w:r>
          </w:p>
        </w:tc>
        <w:tc>
          <w:tcPr>
            <w:tcW w:w="2204" w:type="dxa"/>
            <w:vMerge w:val="restart"/>
            <w:noWrap w:val="0"/>
            <w:tcMar>
              <w:left w:w="6" w:type="dxa"/>
              <w:right w:w="6" w:type="dxa"/>
            </w:tcMar>
            <w:vAlign w:val="center"/>
          </w:tcPr>
          <w:p>
            <w:pPr>
              <w:tabs>
                <w:tab w:val="left" w:pos="1139"/>
              </w:tabs>
              <w:spacing w:before="62" w:beforeLines="20" w:after="62" w:afterLines="2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教学目标</w:t>
            </w:r>
          </w:p>
        </w:tc>
        <w:tc>
          <w:tcPr>
            <w:tcW w:w="675" w:type="dxa"/>
            <w:vMerge w:val="restart"/>
            <w:noWrap w:val="0"/>
            <w:tcMar>
              <w:left w:w="6" w:type="dxa"/>
              <w:right w:w="6" w:type="dxa"/>
            </w:tcMar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学时/天数</w:t>
            </w:r>
          </w:p>
        </w:tc>
        <w:tc>
          <w:tcPr>
            <w:tcW w:w="1720" w:type="dxa"/>
            <w:gridSpan w:val="2"/>
            <w:noWrap w:val="0"/>
            <w:vAlign w:val="center"/>
          </w:tcPr>
          <w:p>
            <w:pPr>
              <w:tabs>
                <w:tab w:val="left" w:pos="1139"/>
              </w:tabs>
              <w:spacing w:before="62" w:beforeLines="20" w:after="62" w:afterLines="2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教学方法</w:t>
            </w:r>
          </w:p>
        </w:tc>
        <w:tc>
          <w:tcPr>
            <w:tcW w:w="1149" w:type="dxa"/>
            <w:vMerge w:val="restart"/>
            <w:noWrap w:val="0"/>
            <w:tcMar>
              <w:left w:w="6" w:type="dxa"/>
              <w:right w:w="6" w:type="dxa"/>
            </w:tcMar>
            <w:vAlign w:val="center"/>
          </w:tcPr>
          <w:p>
            <w:pPr>
              <w:tabs>
                <w:tab w:val="left" w:pos="1139"/>
              </w:tabs>
              <w:spacing w:before="62" w:beforeLines="20" w:after="62" w:afterLines="2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对应的</w:t>
            </w:r>
          </w:p>
          <w:p>
            <w:pPr>
              <w:tabs>
                <w:tab w:val="left" w:pos="1139"/>
              </w:tabs>
              <w:spacing w:before="62" w:beforeLines="20" w:after="62" w:afterLines="2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课程目标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427" w:type="dxa"/>
            <w:vMerge w:val="continue"/>
            <w:noWrap w:val="0"/>
            <w:tcMar>
              <w:left w:w="6" w:type="dxa"/>
              <w:right w:w="6" w:type="dxa"/>
            </w:tcMar>
            <w:vAlign w:val="center"/>
          </w:tcPr>
          <w:p>
            <w:pPr>
              <w:tabs>
                <w:tab w:val="left" w:pos="1139"/>
              </w:tabs>
              <w:spacing w:before="62" w:beforeLines="20" w:after="62" w:afterLines="20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2347" w:type="dxa"/>
            <w:vMerge w:val="continue"/>
            <w:noWrap w:val="0"/>
            <w:tcMar>
              <w:left w:w="6" w:type="dxa"/>
              <w:right w:w="6" w:type="dxa"/>
            </w:tcMar>
            <w:vAlign w:val="center"/>
          </w:tcPr>
          <w:p>
            <w:pPr>
              <w:tabs>
                <w:tab w:val="left" w:pos="1139"/>
              </w:tabs>
              <w:spacing w:before="62" w:beforeLines="20" w:after="62" w:afterLines="20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2204" w:type="dxa"/>
            <w:vMerge w:val="continue"/>
            <w:noWrap w:val="0"/>
            <w:tcMar>
              <w:left w:w="6" w:type="dxa"/>
              <w:right w:w="6" w:type="dxa"/>
            </w:tcMar>
            <w:vAlign w:val="center"/>
          </w:tcPr>
          <w:p>
            <w:pPr>
              <w:tabs>
                <w:tab w:val="left" w:pos="1139"/>
              </w:tabs>
              <w:spacing w:before="62" w:beforeLines="20" w:after="62" w:afterLines="20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675" w:type="dxa"/>
            <w:vMerge w:val="continue"/>
            <w:noWrap w:val="0"/>
            <w:tcMar>
              <w:left w:w="6" w:type="dxa"/>
              <w:right w:w="6" w:type="dxa"/>
            </w:tcMar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tabs>
                <w:tab w:val="left" w:pos="1139"/>
              </w:tabs>
              <w:spacing w:before="62" w:beforeLines="20" w:after="62" w:afterLines="2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课内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tabs>
                <w:tab w:val="left" w:pos="1139"/>
              </w:tabs>
              <w:spacing w:before="62" w:beforeLines="20" w:after="62" w:afterLines="2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课外</w:t>
            </w:r>
          </w:p>
        </w:tc>
        <w:tc>
          <w:tcPr>
            <w:tcW w:w="1149" w:type="dxa"/>
            <w:vMerge w:val="continue"/>
            <w:noWrap w:val="0"/>
            <w:tcMar>
              <w:left w:w="6" w:type="dxa"/>
              <w:right w:w="6" w:type="dxa"/>
            </w:tcMar>
            <w:vAlign w:val="center"/>
          </w:tcPr>
          <w:p>
            <w:pPr>
              <w:tabs>
                <w:tab w:val="left" w:pos="1139"/>
              </w:tabs>
              <w:spacing w:before="62" w:beforeLines="20" w:after="62" w:afterLines="20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234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0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</w:t>
            </w:r>
          </w:p>
        </w:tc>
        <w:tc>
          <w:tcPr>
            <w:tcW w:w="234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0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3</w:t>
            </w:r>
          </w:p>
        </w:tc>
        <w:tc>
          <w:tcPr>
            <w:tcW w:w="234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0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...</w:t>
            </w:r>
          </w:p>
        </w:tc>
        <w:tc>
          <w:tcPr>
            <w:tcW w:w="234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0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…</w:t>
            </w:r>
          </w:p>
        </w:tc>
        <w:tc>
          <w:tcPr>
            <w:tcW w:w="234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0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>
      <w:pPr>
        <w:rPr>
          <w:rFonts w:hint="eastAsia"/>
          <w:color w:val="FF0000"/>
        </w:rPr>
      </w:pPr>
      <w:r>
        <w:rPr>
          <w:rFonts w:hint="eastAsia"/>
          <w:color w:val="FF0000"/>
        </w:rPr>
        <w:t>1、教学目标：写出通过相应的设计内容，要求</w:t>
      </w:r>
      <w:r>
        <w:rPr>
          <w:color w:val="FF0000"/>
        </w:rPr>
        <w:t>学生达到的能力</w:t>
      </w:r>
      <w:r>
        <w:rPr>
          <w:rFonts w:hint="eastAsia"/>
          <w:color w:val="FF0000"/>
        </w:rPr>
        <w:t>，如学生具体能够***，完成****，表达****等。</w:t>
      </w:r>
    </w:p>
    <w:p>
      <w:pPr>
        <w:rPr>
          <w:rFonts w:hint="eastAsia"/>
          <w:color w:val="FF0000"/>
        </w:rPr>
      </w:pPr>
      <w:r>
        <w:rPr>
          <w:rFonts w:hint="eastAsia"/>
          <w:color w:val="FF0000"/>
        </w:rPr>
        <w:t>2、教学方法如查阅资料、调研、自学软件、讨论等。</w:t>
      </w:r>
    </w:p>
    <w:p>
      <w:pPr>
        <w:rPr>
          <w:color w:val="FF0000"/>
        </w:rPr>
      </w:pPr>
      <w:r>
        <w:rPr>
          <w:rFonts w:hint="eastAsia"/>
          <w:color w:val="FF0000"/>
        </w:rPr>
        <w:t>3、对应的课程目标填写序号即可。</w:t>
      </w:r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>五</w:t>
      </w:r>
      <w:r>
        <w:rPr>
          <w:rFonts w:ascii="Times New Roman" w:hAnsi="Times New Roman"/>
          <w:b/>
          <w:sz w:val="28"/>
          <w:szCs w:val="28"/>
        </w:rPr>
        <w:t>、</w:t>
      </w:r>
      <w:r>
        <w:rPr>
          <w:rFonts w:hint="eastAsia" w:ascii="Times New Roman" w:hAnsi="Times New Roman"/>
          <w:b/>
          <w:sz w:val="28"/>
          <w:szCs w:val="28"/>
        </w:rPr>
        <w:t>评价方式</w:t>
      </w:r>
      <w:r>
        <w:rPr>
          <w:rFonts w:ascii="Times New Roman" w:hAnsi="Times New Roman"/>
          <w:b/>
          <w:sz w:val="28"/>
          <w:szCs w:val="28"/>
        </w:rPr>
        <w:t>与</w:t>
      </w:r>
      <w:r>
        <w:rPr>
          <w:rFonts w:hint="eastAsia" w:ascii="Times New Roman" w:hAnsi="Times New Roman"/>
          <w:b/>
          <w:sz w:val="28"/>
          <w:szCs w:val="28"/>
        </w:rPr>
        <w:t>标准</w:t>
      </w:r>
    </w:p>
    <w:p>
      <w:pPr>
        <w:rPr>
          <w:rFonts w:hint="eastAsia"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>（一）评价方式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2001"/>
        <w:gridCol w:w="4558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82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szCs w:val="24"/>
              </w:rPr>
            </w:pPr>
            <w:r>
              <w:rPr>
                <w:rFonts w:hint="eastAsia" w:ascii="Times New Roman" w:hAnsi="Times New Roman"/>
                <w:b/>
                <w:szCs w:val="24"/>
              </w:rPr>
              <w:t>序号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szCs w:val="24"/>
              </w:rPr>
            </w:pPr>
            <w:r>
              <w:rPr>
                <w:rFonts w:hint="eastAsia" w:ascii="Times New Roman" w:hAnsi="Times New Roman"/>
                <w:b/>
                <w:szCs w:val="24"/>
              </w:rPr>
              <w:t>课程</w:t>
            </w:r>
            <w:r>
              <w:rPr>
                <w:rFonts w:ascii="Times New Roman" w:hAnsi="Times New Roman"/>
                <w:b/>
                <w:szCs w:val="24"/>
              </w:rPr>
              <w:t>目标</w:t>
            </w:r>
          </w:p>
        </w:tc>
        <w:tc>
          <w:tcPr>
            <w:tcW w:w="455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szCs w:val="24"/>
              </w:rPr>
            </w:pPr>
            <w:r>
              <w:rPr>
                <w:rFonts w:hint="eastAsia" w:ascii="Times New Roman" w:hAnsi="Times New Roman"/>
                <w:b/>
                <w:szCs w:val="24"/>
              </w:rPr>
              <w:t>评价方式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szCs w:val="24"/>
              </w:rPr>
            </w:pPr>
            <w:r>
              <w:rPr>
                <w:rFonts w:hint="eastAsia" w:ascii="Times New Roman" w:hAnsi="Times New Roman"/>
                <w:b/>
                <w:szCs w:val="24"/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/>
                <w:szCs w:val="24"/>
              </w:rPr>
            </w:pPr>
          </w:p>
        </w:tc>
        <w:tc>
          <w:tcPr>
            <w:tcW w:w="2001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课程</w:t>
            </w:r>
            <w:r>
              <w:rPr>
                <w:rFonts w:ascii="Times New Roman" w:hAnsi="Times New Roman"/>
                <w:szCs w:val="24"/>
              </w:rPr>
              <w:t>目标</w:t>
            </w:r>
            <w:r>
              <w:rPr>
                <w:rFonts w:hint="eastAsia" w:ascii="Times New Roman" w:hAnsi="Times New Roman"/>
                <w:szCs w:val="24"/>
              </w:rPr>
              <w:t>1</w:t>
            </w:r>
          </w:p>
        </w:tc>
        <w:tc>
          <w:tcPr>
            <w:tcW w:w="4558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/>
                <w:color w:val="FF0000"/>
                <w:szCs w:val="24"/>
              </w:rPr>
            </w:pPr>
            <w:r>
              <w:rPr>
                <w:rFonts w:hint="eastAsia" w:ascii="Times New Roman" w:hAnsi="Times New Roman"/>
                <w:color w:val="FF0000"/>
                <w:szCs w:val="24"/>
              </w:rPr>
              <w:t>讨论、设计</w:t>
            </w:r>
            <w:r>
              <w:rPr>
                <w:rFonts w:ascii="Times New Roman" w:hAnsi="Times New Roman"/>
                <w:color w:val="FF0000"/>
                <w:szCs w:val="24"/>
              </w:rPr>
              <w:t>方案</w:t>
            </w:r>
            <w:r>
              <w:rPr>
                <w:rFonts w:hint="eastAsia" w:ascii="Times New Roman" w:hAnsi="Times New Roman"/>
                <w:b/>
                <w:color w:val="FF0000"/>
                <w:sz w:val="24"/>
              </w:rPr>
              <w:t>……</w:t>
            </w:r>
          </w:p>
        </w:tc>
        <w:tc>
          <w:tcPr>
            <w:tcW w:w="114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/>
                <w:color w:val="FF0000"/>
                <w:szCs w:val="24"/>
              </w:rPr>
            </w:pPr>
            <w:r>
              <w:rPr>
                <w:rFonts w:ascii="Times New Roman" w:hAnsi="Times New Roman"/>
                <w:color w:val="FF0000"/>
                <w:szCs w:val="24"/>
              </w:rPr>
              <w:t>0.</w:t>
            </w:r>
            <w:r>
              <w:rPr>
                <w:rFonts w:hint="eastAsia" w:ascii="Times New Roman" w:hAnsi="Times New Roman"/>
                <w:color w:val="FF0000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/>
                <w:szCs w:val="24"/>
              </w:rPr>
            </w:pPr>
          </w:p>
        </w:tc>
        <w:tc>
          <w:tcPr>
            <w:tcW w:w="2001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课程</w:t>
            </w:r>
            <w:r>
              <w:rPr>
                <w:rFonts w:ascii="Times New Roman" w:hAnsi="Times New Roman"/>
                <w:szCs w:val="24"/>
              </w:rPr>
              <w:t>目标2</w:t>
            </w:r>
          </w:p>
        </w:tc>
        <w:tc>
          <w:tcPr>
            <w:tcW w:w="4558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/>
                <w:color w:val="FF0000"/>
                <w:szCs w:val="21"/>
              </w:rPr>
            </w:pPr>
            <w:r>
              <w:rPr>
                <w:rFonts w:hint="eastAsia" w:ascii="Times New Roman" w:hAnsi="Times New Roman"/>
                <w:color w:val="FF0000"/>
                <w:szCs w:val="21"/>
              </w:rPr>
              <w:t>答辩</w:t>
            </w:r>
            <w:r>
              <w:rPr>
                <w:rFonts w:ascii="Times New Roman" w:hAnsi="Times New Roman"/>
                <w:color w:val="FF0000"/>
                <w:szCs w:val="21"/>
              </w:rPr>
              <w:t>、</w:t>
            </w:r>
            <w:r>
              <w:rPr>
                <w:rFonts w:hint="eastAsia" w:ascii="Times New Roman" w:hAnsi="Times New Roman"/>
                <w:color w:val="FF0000"/>
                <w:szCs w:val="21"/>
              </w:rPr>
              <w:t>图纸</w:t>
            </w:r>
            <w:r>
              <w:rPr>
                <w:rFonts w:hint="eastAsia" w:ascii="Times New Roman" w:hAnsi="Times New Roman"/>
                <w:b/>
                <w:color w:val="FF0000"/>
                <w:sz w:val="24"/>
              </w:rPr>
              <w:t>……</w:t>
            </w:r>
          </w:p>
        </w:tc>
        <w:tc>
          <w:tcPr>
            <w:tcW w:w="114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/>
                <w:color w:val="FF0000"/>
                <w:szCs w:val="24"/>
              </w:rPr>
            </w:pPr>
            <w:r>
              <w:rPr>
                <w:rFonts w:ascii="Times New Roman" w:hAnsi="Times New Roman"/>
                <w:color w:val="FF0000"/>
                <w:szCs w:val="24"/>
              </w:rPr>
              <w:t>0.</w:t>
            </w:r>
            <w:r>
              <w:rPr>
                <w:rFonts w:hint="eastAsia" w:ascii="Times New Roman" w:hAnsi="Times New Roman"/>
                <w:color w:val="FF0000"/>
                <w:szCs w:val="24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/>
                <w:szCs w:val="24"/>
              </w:rPr>
            </w:pPr>
          </w:p>
        </w:tc>
        <w:tc>
          <w:tcPr>
            <w:tcW w:w="2001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课程</w:t>
            </w:r>
            <w:r>
              <w:rPr>
                <w:rFonts w:ascii="Times New Roman" w:hAnsi="Times New Roman"/>
                <w:szCs w:val="24"/>
              </w:rPr>
              <w:t>目标3</w:t>
            </w:r>
          </w:p>
        </w:tc>
        <w:tc>
          <w:tcPr>
            <w:tcW w:w="4558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/>
                <w:color w:val="FF0000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……</w:t>
            </w:r>
          </w:p>
        </w:tc>
        <w:tc>
          <w:tcPr>
            <w:tcW w:w="114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/>
                <w:color w:val="FF0000"/>
                <w:szCs w:val="24"/>
              </w:rPr>
            </w:pPr>
            <w:r>
              <w:rPr>
                <w:rFonts w:ascii="Times New Roman" w:hAnsi="Times New Roman"/>
                <w:color w:val="FF0000"/>
                <w:szCs w:val="24"/>
              </w:rPr>
              <w:t>0.</w:t>
            </w:r>
            <w:r>
              <w:rPr>
                <w:rFonts w:hint="eastAsia" w:ascii="Times New Roman" w:hAnsi="Times New Roman"/>
                <w:color w:val="FF0000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/>
                <w:b/>
                <w:sz w:val="24"/>
              </w:rPr>
            </w:pPr>
          </w:p>
        </w:tc>
        <w:tc>
          <w:tcPr>
            <w:tcW w:w="2001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……</w:t>
            </w:r>
          </w:p>
        </w:tc>
        <w:tc>
          <w:tcPr>
            <w:tcW w:w="4558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……</w:t>
            </w:r>
          </w:p>
        </w:tc>
        <w:tc>
          <w:tcPr>
            <w:tcW w:w="114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/>
                <w:color w:val="FF0000"/>
                <w:szCs w:val="24"/>
              </w:rPr>
            </w:pPr>
          </w:p>
        </w:tc>
      </w:tr>
    </w:tbl>
    <w:p>
      <w:pPr>
        <w:ind w:firstLine="315" w:firstLineChars="150"/>
        <w:rPr>
          <w:rFonts w:hint="eastAsia"/>
          <w:color w:val="FF0000"/>
        </w:rPr>
      </w:pPr>
      <w:r>
        <w:rPr>
          <w:rFonts w:hint="eastAsia"/>
          <w:color w:val="FF0000"/>
        </w:rPr>
        <w:t>注：</w:t>
      </w:r>
      <w:r>
        <w:rPr>
          <w:color w:val="FF0000"/>
        </w:rPr>
        <w:t>权重</w:t>
      </w:r>
      <w:r>
        <w:rPr>
          <w:rFonts w:hint="eastAsia"/>
          <w:color w:val="FF0000"/>
        </w:rPr>
        <w:t>比例也可以是范围值（如0.2</w:t>
      </w:r>
      <w:r>
        <w:rPr>
          <w:color w:val="FF0000"/>
        </w:rPr>
        <w:t>~0.3</w:t>
      </w:r>
      <w:r>
        <w:rPr>
          <w:rFonts w:hint="eastAsia"/>
          <w:color w:val="FF0000"/>
        </w:rPr>
        <w:t>）。</w:t>
      </w:r>
    </w:p>
    <w:p>
      <w:pPr>
        <w:adjustRightInd w:val="0"/>
        <w:snapToGrid w:val="0"/>
        <w:spacing w:line="440" w:lineRule="exact"/>
        <w:rPr>
          <w:rFonts w:hint="eastAsia"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>（二）成绩构成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4"/>
        <w:gridCol w:w="1641"/>
        <w:gridCol w:w="2240"/>
        <w:gridCol w:w="2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4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成绩构成</w:t>
            </w:r>
          </w:p>
        </w:tc>
        <w:tc>
          <w:tcPr>
            <w:tcW w:w="1641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评价方式</w:t>
            </w:r>
          </w:p>
        </w:tc>
        <w:tc>
          <w:tcPr>
            <w:tcW w:w="224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所占</w:t>
            </w:r>
            <w:r>
              <w:rPr>
                <w:rFonts w:ascii="Times New Roman" w:hAnsi="Times New Roman"/>
                <w:szCs w:val="24"/>
              </w:rPr>
              <w:t>分值</w:t>
            </w:r>
            <w:r>
              <w:rPr>
                <w:rFonts w:hint="eastAsia" w:ascii="Times New Roman" w:hAnsi="Times New Roman"/>
                <w:szCs w:val="24"/>
              </w:rPr>
              <w:t>(百分制)</w:t>
            </w:r>
          </w:p>
        </w:tc>
        <w:tc>
          <w:tcPr>
            <w:tcW w:w="24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对应课程目标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2204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平时成绩（**</w:t>
            </w:r>
            <w:r>
              <w:rPr>
                <w:rFonts w:ascii="Times New Roman" w:hAnsi="Times New Roman"/>
                <w:szCs w:val="24"/>
              </w:rPr>
              <w:t>%</w:t>
            </w:r>
            <w:r>
              <w:rPr>
                <w:rFonts w:hint="eastAsia" w:ascii="Times New Roman" w:hAnsi="Times New Roman"/>
                <w:szCs w:val="24"/>
              </w:rPr>
              <w:t>）</w:t>
            </w:r>
          </w:p>
        </w:tc>
        <w:tc>
          <w:tcPr>
            <w:tcW w:w="164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讨论</w:t>
            </w:r>
          </w:p>
        </w:tc>
        <w:tc>
          <w:tcPr>
            <w:tcW w:w="22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……</w:t>
            </w:r>
          </w:p>
        </w:tc>
        <w:tc>
          <w:tcPr>
            <w:tcW w:w="2437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22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4"/>
              </w:rPr>
            </w:pPr>
          </w:p>
        </w:tc>
        <w:tc>
          <w:tcPr>
            <w:tcW w:w="164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设计方案</w:t>
            </w:r>
          </w:p>
        </w:tc>
        <w:tc>
          <w:tcPr>
            <w:tcW w:w="22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……</w:t>
            </w:r>
          </w:p>
        </w:tc>
        <w:tc>
          <w:tcPr>
            <w:tcW w:w="2437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22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4"/>
              </w:rPr>
            </w:pPr>
          </w:p>
        </w:tc>
        <w:tc>
          <w:tcPr>
            <w:tcW w:w="164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……</w:t>
            </w:r>
          </w:p>
        </w:tc>
        <w:tc>
          <w:tcPr>
            <w:tcW w:w="22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……</w:t>
            </w:r>
          </w:p>
        </w:tc>
        <w:tc>
          <w:tcPr>
            <w:tcW w:w="2437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color w:val="FF0000"/>
                <w:szCs w:val="21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20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……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……</w:t>
            </w:r>
          </w:p>
        </w:tc>
        <w:tc>
          <w:tcPr>
            <w:tcW w:w="224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……</w:t>
            </w:r>
          </w:p>
        </w:tc>
        <w:tc>
          <w:tcPr>
            <w:tcW w:w="243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color w:val="FF0000"/>
                <w:szCs w:val="21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20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例：答辩（**</w:t>
            </w:r>
            <w:r>
              <w:rPr>
                <w:rFonts w:ascii="Times New Roman" w:hAnsi="Times New Roman"/>
                <w:szCs w:val="24"/>
              </w:rPr>
              <w:t>%</w:t>
            </w:r>
            <w:r>
              <w:rPr>
                <w:rFonts w:hint="eastAsia" w:ascii="Times New Roman" w:hAnsi="Times New Roman"/>
                <w:szCs w:val="24"/>
              </w:rPr>
              <w:t>）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答辩</w:t>
            </w:r>
          </w:p>
        </w:tc>
        <w:tc>
          <w:tcPr>
            <w:tcW w:w="224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……</w:t>
            </w:r>
          </w:p>
        </w:tc>
        <w:tc>
          <w:tcPr>
            <w:tcW w:w="243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2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4"/>
              </w:rPr>
            </w:pPr>
          </w:p>
        </w:tc>
        <w:tc>
          <w:tcPr>
            <w:tcW w:w="164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图纸</w:t>
            </w:r>
          </w:p>
        </w:tc>
        <w:tc>
          <w:tcPr>
            <w:tcW w:w="224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……</w:t>
            </w:r>
          </w:p>
        </w:tc>
        <w:tc>
          <w:tcPr>
            <w:tcW w:w="243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2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4"/>
              </w:rPr>
            </w:pPr>
          </w:p>
        </w:tc>
        <w:tc>
          <w:tcPr>
            <w:tcW w:w="164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……</w:t>
            </w:r>
          </w:p>
        </w:tc>
        <w:tc>
          <w:tcPr>
            <w:tcW w:w="224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……</w:t>
            </w:r>
          </w:p>
        </w:tc>
        <w:tc>
          <w:tcPr>
            <w:tcW w:w="243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……</w:t>
            </w:r>
          </w:p>
        </w:tc>
      </w:tr>
    </w:tbl>
    <w:p>
      <w:pPr>
        <w:adjustRightInd w:val="0"/>
        <w:snapToGrid w:val="0"/>
        <w:spacing w:line="440" w:lineRule="exact"/>
        <w:rPr>
          <w:rFonts w:hint="eastAsia"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>（二）评价</w:t>
      </w:r>
      <w:r>
        <w:rPr>
          <w:rFonts w:ascii="Times New Roman" w:hAnsi="Times New Roman"/>
          <w:b/>
          <w:sz w:val="28"/>
          <w:szCs w:val="28"/>
        </w:rPr>
        <w:t>标准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447"/>
        <w:gridCol w:w="1357"/>
        <w:gridCol w:w="1225"/>
        <w:gridCol w:w="1161"/>
        <w:gridCol w:w="1157"/>
        <w:gridCol w:w="1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01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评价方式</w:t>
            </w:r>
          </w:p>
        </w:tc>
        <w:tc>
          <w:tcPr>
            <w:tcW w:w="1447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基本</w:t>
            </w:r>
            <w:r>
              <w:rPr>
                <w:rFonts w:ascii="Times New Roman" w:hAnsi="Times New Roman"/>
                <w:b/>
                <w:szCs w:val="21"/>
              </w:rPr>
              <w:t>要求</w:t>
            </w:r>
          </w:p>
        </w:tc>
        <w:tc>
          <w:tcPr>
            <w:tcW w:w="5974" w:type="dxa"/>
            <w:gridSpan w:val="5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评价</w:t>
            </w:r>
            <w:r>
              <w:rPr>
                <w:rFonts w:ascii="Times New Roman" w:hAnsi="Times New Roman"/>
                <w:b/>
                <w:szCs w:val="21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Times New Roman" w:hAnsi="Times New Roman"/>
                <w:b/>
                <w:szCs w:val="21"/>
              </w:rPr>
            </w:pPr>
          </w:p>
        </w:tc>
        <w:tc>
          <w:tcPr>
            <w:tcW w:w="1447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Times New Roman" w:hAnsi="Times New Roman"/>
                <w:b/>
                <w:szCs w:val="21"/>
              </w:rPr>
            </w:pPr>
          </w:p>
        </w:tc>
        <w:tc>
          <w:tcPr>
            <w:tcW w:w="135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优秀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(</w:t>
            </w:r>
            <w:r>
              <w:rPr>
                <w:rFonts w:ascii="Times New Roman" w:hAnsi="Times New Roman"/>
                <w:b/>
                <w:szCs w:val="21"/>
              </w:rPr>
              <w:t>100&gt;x</w:t>
            </w:r>
            <w:r>
              <w:rPr>
                <w:rFonts w:hint="eastAsia" w:ascii="宋体" w:hAnsi="宋体"/>
                <w:b/>
                <w:szCs w:val="21"/>
              </w:rPr>
              <w:t>≥</w:t>
            </w:r>
            <w:r>
              <w:rPr>
                <w:rFonts w:ascii="Times New Roman" w:hAnsi="Times New Roman"/>
                <w:b/>
                <w:szCs w:val="21"/>
              </w:rPr>
              <w:t>90</w:t>
            </w:r>
            <w:r>
              <w:rPr>
                <w:rFonts w:hint="eastAsia" w:ascii="Times New Roman" w:hAnsi="Times New Roman"/>
                <w:b/>
                <w:szCs w:val="21"/>
              </w:rPr>
              <w:t>)</w:t>
            </w:r>
          </w:p>
        </w:tc>
        <w:tc>
          <w:tcPr>
            <w:tcW w:w="122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良好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(</w:t>
            </w:r>
            <w:r>
              <w:rPr>
                <w:rFonts w:ascii="Times New Roman" w:hAnsi="Times New Roman"/>
                <w:b/>
                <w:szCs w:val="21"/>
              </w:rPr>
              <w:t>90&gt; x</w:t>
            </w:r>
            <w:r>
              <w:rPr>
                <w:rFonts w:hint="eastAsia" w:ascii="宋体" w:hAnsi="宋体"/>
                <w:b/>
                <w:szCs w:val="21"/>
              </w:rPr>
              <w:t>≥</w:t>
            </w:r>
            <w:r>
              <w:rPr>
                <w:rFonts w:ascii="Times New Roman" w:hAnsi="Times New Roman"/>
                <w:b/>
                <w:szCs w:val="21"/>
              </w:rPr>
              <w:t>80)</w:t>
            </w:r>
          </w:p>
        </w:tc>
        <w:tc>
          <w:tcPr>
            <w:tcW w:w="116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中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(</w:t>
            </w:r>
            <w:r>
              <w:rPr>
                <w:rFonts w:ascii="Times New Roman" w:hAnsi="Times New Roman"/>
                <w:b/>
                <w:szCs w:val="21"/>
              </w:rPr>
              <w:t>80&gt; x</w:t>
            </w:r>
            <w:r>
              <w:rPr>
                <w:rFonts w:hint="eastAsia" w:ascii="宋体" w:hAnsi="宋体"/>
                <w:b/>
                <w:szCs w:val="21"/>
              </w:rPr>
              <w:t>≥</w:t>
            </w:r>
            <w:r>
              <w:rPr>
                <w:rFonts w:ascii="Times New Roman" w:hAnsi="Times New Roman"/>
                <w:b/>
                <w:szCs w:val="21"/>
              </w:rPr>
              <w:t>70</w:t>
            </w:r>
            <w:r>
              <w:rPr>
                <w:rFonts w:hint="eastAsia" w:ascii="Times New Roman" w:hAnsi="Times New Roman"/>
                <w:b/>
                <w:szCs w:val="21"/>
              </w:rPr>
              <w:t>)</w:t>
            </w:r>
          </w:p>
        </w:tc>
        <w:tc>
          <w:tcPr>
            <w:tcW w:w="115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及格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(</w:t>
            </w:r>
            <w:r>
              <w:rPr>
                <w:rFonts w:ascii="Times New Roman" w:hAnsi="Times New Roman"/>
                <w:b/>
                <w:szCs w:val="21"/>
              </w:rPr>
              <w:t>70&gt; x</w:t>
            </w:r>
            <w:r>
              <w:rPr>
                <w:rFonts w:hint="eastAsia" w:ascii="宋体" w:hAnsi="宋体"/>
                <w:b/>
                <w:szCs w:val="21"/>
              </w:rPr>
              <w:t>≥</w:t>
            </w:r>
            <w:r>
              <w:rPr>
                <w:rFonts w:ascii="Times New Roman" w:hAnsi="Times New Roman"/>
                <w:b/>
                <w:szCs w:val="21"/>
              </w:rPr>
              <w:t>60</w:t>
            </w:r>
            <w:r>
              <w:rPr>
                <w:rFonts w:hint="eastAsia" w:ascii="Times New Roman" w:hAnsi="Times New Roman"/>
                <w:b/>
                <w:szCs w:val="21"/>
              </w:rPr>
              <w:t>)</w:t>
            </w:r>
          </w:p>
        </w:tc>
        <w:tc>
          <w:tcPr>
            <w:tcW w:w="107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不及格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(</w:t>
            </w:r>
            <w:r>
              <w:rPr>
                <w:rFonts w:ascii="Times New Roman" w:hAnsi="Times New Roman"/>
                <w:b/>
                <w:szCs w:val="21"/>
              </w:rPr>
              <w:t>x &lt;60</w:t>
            </w:r>
            <w:r>
              <w:rPr>
                <w:rFonts w:hint="eastAsia" w:ascii="Times New Roman" w:hAnsi="Times New Roman"/>
                <w:b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设计方案</w:t>
            </w:r>
          </w:p>
        </w:tc>
        <w:tc>
          <w:tcPr>
            <w:tcW w:w="144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Times New Roman" w:hAnsi="Times New Roman"/>
                <w:color w:val="FF0000"/>
                <w:szCs w:val="21"/>
              </w:rPr>
            </w:pPr>
            <w:r>
              <w:rPr>
                <w:rFonts w:hint="eastAsia" w:ascii="Times New Roman" w:hAnsi="Times New Roman"/>
                <w:color w:val="FF0000"/>
                <w:szCs w:val="21"/>
              </w:rPr>
              <w:t>结合</w:t>
            </w:r>
            <w:r>
              <w:rPr>
                <w:rFonts w:ascii="Times New Roman" w:hAnsi="Times New Roman"/>
                <w:color w:val="FF0000"/>
                <w:szCs w:val="21"/>
              </w:rPr>
              <w:t>课程目标</w:t>
            </w:r>
            <w:r>
              <w:rPr>
                <w:rFonts w:hint="eastAsia" w:ascii="Times New Roman" w:hAnsi="Times New Roman"/>
                <w:color w:val="FF0000"/>
                <w:szCs w:val="21"/>
              </w:rPr>
              <w:t>所</w:t>
            </w:r>
            <w:r>
              <w:rPr>
                <w:rFonts w:ascii="Times New Roman" w:hAnsi="Times New Roman"/>
                <w:color w:val="FF0000"/>
                <w:szCs w:val="21"/>
              </w:rPr>
              <w:t>要达成的能力进行描述</w:t>
            </w:r>
          </w:p>
        </w:tc>
        <w:tc>
          <w:tcPr>
            <w:tcW w:w="135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  <w:noWrap w:val="0"/>
            <w:vAlign w:val="center"/>
          </w:tcPr>
          <w:p/>
        </w:tc>
        <w:tc>
          <w:tcPr>
            <w:tcW w:w="1157" w:type="dxa"/>
            <w:shd w:val="clear" w:color="auto" w:fill="auto"/>
            <w:noWrap w:val="0"/>
            <w:vAlign w:val="center"/>
          </w:tcPr>
          <w:p/>
        </w:tc>
        <w:tc>
          <w:tcPr>
            <w:tcW w:w="1074" w:type="dxa"/>
            <w:shd w:val="clear" w:color="auto" w:fill="auto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447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……</w:t>
            </w:r>
          </w:p>
        </w:tc>
        <w:tc>
          <w:tcPr>
            <w:tcW w:w="135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……</w:t>
            </w:r>
          </w:p>
        </w:tc>
        <w:tc>
          <w:tcPr>
            <w:tcW w:w="1447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5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hint="eastAsia"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……</w:t>
            </w:r>
          </w:p>
        </w:tc>
        <w:tc>
          <w:tcPr>
            <w:tcW w:w="1447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5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440" w:lineRule="exact"/>
        <w:ind w:firstLine="420" w:firstLineChars="200"/>
        <w:rPr>
          <w:rFonts w:hint="eastAsia"/>
          <w:color w:val="FF0000"/>
        </w:rPr>
      </w:pPr>
      <w:r>
        <w:rPr>
          <w:rFonts w:hint="eastAsia"/>
          <w:color w:val="FF0000"/>
        </w:rPr>
        <w:t>说明：评价</w:t>
      </w:r>
      <w:r>
        <w:rPr>
          <w:color w:val="FF0000"/>
        </w:rPr>
        <w:t>方式一栏填写具体的</w:t>
      </w:r>
      <w:r>
        <w:rPr>
          <w:rFonts w:hint="eastAsia"/>
          <w:color w:val="FF0000"/>
        </w:rPr>
        <w:t>成绩评价项目</w:t>
      </w:r>
      <w:r>
        <w:rPr>
          <w:color w:val="FF0000"/>
        </w:rPr>
        <w:t>，如</w:t>
      </w:r>
      <w:r>
        <w:rPr>
          <w:rFonts w:hint="eastAsia"/>
          <w:color w:val="FF0000"/>
        </w:rPr>
        <w:t>设计</w:t>
      </w:r>
      <w:r>
        <w:rPr>
          <w:color w:val="FF0000"/>
        </w:rPr>
        <w:t>方案、图纸等，</w:t>
      </w:r>
      <w:r>
        <w:rPr>
          <w:rFonts w:hint="eastAsia"/>
          <w:color w:val="FF0000"/>
        </w:rPr>
        <w:t>基本</w:t>
      </w:r>
      <w:r>
        <w:rPr>
          <w:color w:val="FF0000"/>
        </w:rPr>
        <w:t>要求一栏</w:t>
      </w:r>
      <w:r>
        <w:rPr>
          <w:rFonts w:hint="eastAsia"/>
          <w:color w:val="FF0000"/>
        </w:rPr>
        <w:t>结合课程目标所要达成的能力进行描述</w:t>
      </w:r>
      <w:r>
        <w:rPr>
          <w:color w:val="FF0000"/>
        </w:rPr>
        <w:t>。</w:t>
      </w:r>
      <w:r>
        <w:rPr>
          <w:rFonts w:ascii="Times New Roman" w:hAnsi="Times New Roman"/>
          <w:color w:val="FF0000"/>
          <w:szCs w:val="21"/>
        </w:rPr>
        <w:t>x</w:t>
      </w:r>
      <w:r>
        <w:rPr>
          <w:rFonts w:hint="eastAsia" w:ascii="Times New Roman" w:hAnsi="Times New Roman"/>
          <w:color w:val="FF0000"/>
          <w:szCs w:val="21"/>
        </w:rPr>
        <w:t>表示评价</w:t>
      </w:r>
      <w:r>
        <w:rPr>
          <w:rFonts w:ascii="Times New Roman" w:hAnsi="Times New Roman"/>
          <w:color w:val="FF0000"/>
          <w:szCs w:val="21"/>
        </w:rPr>
        <w:t>分值，</w:t>
      </w:r>
      <w:r>
        <w:rPr>
          <w:rFonts w:hint="eastAsia" w:ascii="Times New Roman" w:hAnsi="Times New Roman"/>
          <w:color w:val="FF0000"/>
          <w:szCs w:val="21"/>
        </w:rPr>
        <w:t>评价标准的</w:t>
      </w:r>
      <w:r>
        <w:rPr>
          <w:rFonts w:hint="eastAsia"/>
          <w:color w:val="FF0000"/>
          <w:szCs w:val="21"/>
        </w:rPr>
        <w:t>核</w:t>
      </w:r>
      <w:r>
        <w:rPr>
          <w:rFonts w:hint="eastAsia"/>
          <w:color w:val="FF0000"/>
        </w:rPr>
        <w:t>心是</w:t>
      </w:r>
      <w:r>
        <w:rPr>
          <w:color w:val="FF0000"/>
        </w:rPr>
        <w:t>“</w:t>
      </w:r>
      <w:r>
        <w:rPr>
          <w:rFonts w:hint="eastAsia"/>
          <w:color w:val="FF0000"/>
        </w:rPr>
        <w:t>及格要求</w:t>
      </w:r>
      <w:r>
        <w:rPr>
          <w:color w:val="FF0000"/>
        </w:rPr>
        <w:t>”</w:t>
      </w:r>
      <w:r>
        <w:rPr>
          <w:rFonts w:hint="eastAsia"/>
          <w:color w:val="FF0000"/>
        </w:rPr>
        <w:t>，及格标准体现课程目标达成的</w:t>
      </w:r>
      <w:r>
        <w:rPr>
          <w:color w:val="FF0000"/>
        </w:rPr>
        <w:t>“</w:t>
      </w:r>
      <w:r>
        <w:rPr>
          <w:rFonts w:hint="eastAsia"/>
          <w:color w:val="FF0000"/>
        </w:rPr>
        <w:t>底线</w:t>
      </w:r>
      <w:r>
        <w:rPr>
          <w:color w:val="FF0000"/>
        </w:rPr>
        <w:t>”</w:t>
      </w:r>
      <w:r>
        <w:rPr>
          <w:rFonts w:hint="eastAsia"/>
          <w:color w:val="FF0000"/>
        </w:rPr>
        <w:t>。下同</w:t>
      </w:r>
      <w:r>
        <w:rPr>
          <w:color w:val="FF0000"/>
        </w:rPr>
        <w:t>。</w:t>
      </w:r>
    </w:p>
    <w:p>
      <w:r>
        <w:rPr>
          <w:rFonts w:hint="eastAsia" w:ascii="Times New Roman" w:hAnsi="Times New Roman"/>
          <w:b/>
          <w:sz w:val="28"/>
          <w:szCs w:val="28"/>
        </w:rPr>
        <w:t>六</w:t>
      </w:r>
      <w:r>
        <w:rPr>
          <w:rFonts w:ascii="Times New Roman" w:hAnsi="Times New Roman"/>
          <w:b/>
          <w:sz w:val="28"/>
          <w:szCs w:val="28"/>
        </w:rPr>
        <w:t>、</w:t>
      </w:r>
      <w:r>
        <w:rPr>
          <w:rFonts w:hint="eastAsia" w:ascii="Times New Roman" w:hAnsi="Times New Roman"/>
          <w:b/>
          <w:sz w:val="28"/>
          <w:szCs w:val="28"/>
        </w:rPr>
        <w:t>教材与参考资料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教材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请注明教材名称、教材作者、出版社、出版年份等信息。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如：</w:t>
      </w:r>
      <w:r>
        <w:rPr>
          <w:rFonts w:hint="eastAsia" w:ascii="Times New Roman" w:hAnsi="Times New Roman"/>
          <w:sz w:val="24"/>
          <w:szCs w:val="24"/>
        </w:rPr>
        <w:t>《</w:t>
      </w:r>
      <w:r>
        <w:rPr>
          <w:rFonts w:ascii="Times New Roman" w:hAnsi="Times New Roman"/>
          <w:sz w:val="24"/>
          <w:szCs w:val="24"/>
        </w:rPr>
        <w:t>流体传动与控制</w:t>
      </w:r>
      <w:r>
        <w:rPr>
          <w:rFonts w:hint="eastAsia" w:ascii="Times New Roman" w:hAnsi="Times New Roman"/>
          <w:sz w:val="24"/>
          <w:szCs w:val="24"/>
        </w:rPr>
        <w:t>》</w:t>
      </w:r>
      <w:r>
        <w:rPr>
          <w:rFonts w:ascii="Times New Roman" w:hAnsi="Times New Roman"/>
          <w:sz w:val="24"/>
          <w:szCs w:val="24"/>
        </w:rPr>
        <w:t>，曹玉平、阎祥安主编，天津：天津大学出版社，2009。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线上资源：课程资源平台及网址链接。</w:t>
      </w:r>
    </w:p>
    <w:p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如：</w:t>
      </w:r>
      <w:r>
        <w:rPr>
          <w:rFonts w:hint="eastAsia" w:ascii="Times New Roman" w:hAnsi="Times New Roman"/>
          <w:sz w:val="24"/>
          <w:szCs w:val="24"/>
        </w:rPr>
        <w:t>《工程材料学》，网址</w:t>
      </w:r>
      <w:r>
        <w:rPr>
          <w:rFonts w:ascii="Times New Roman" w:hAnsi="Times New Roman"/>
          <w:sz w:val="24"/>
          <w:szCs w:val="24"/>
        </w:rPr>
        <w:t>链接：http://www.icourse163.org/spoc/course/XATU-1206622833?tid=1206955275。</w:t>
      </w:r>
    </w:p>
    <w:p>
      <w:r>
        <w:rPr>
          <w:rFonts w:ascii="Times New Roman" w:hAnsi="Times New Roman"/>
          <w:sz w:val="24"/>
          <w:szCs w:val="24"/>
        </w:rPr>
        <w:t>3. 其他</w:t>
      </w:r>
      <w:r>
        <w:rPr>
          <w:rFonts w:hint="eastAsia" w:ascii="Times New Roman" w:hAnsi="Times New Roman"/>
          <w:sz w:val="24"/>
          <w:szCs w:val="24"/>
        </w:rPr>
        <w:t>参考</w:t>
      </w:r>
      <w:r>
        <w:rPr>
          <w:rFonts w:ascii="Times New Roman" w:hAnsi="Times New Roman"/>
          <w:sz w:val="24"/>
          <w:szCs w:val="24"/>
        </w:rPr>
        <w:t>资料。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54E2D"/>
    <w:multiLevelType w:val="multilevel"/>
    <w:tmpl w:val="24754E2D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default" w:cs="Times New Roman"/>
        <w:color w:val="auto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">
    <w:nsid w:val="6AB732F7"/>
    <w:multiLevelType w:val="multilevel"/>
    <w:tmpl w:val="6AB732F7"/>
    <w:lvl w:ilvl="0" w:tentative="0">
      <w:start w:val="1"/>
      <w:numFmt w:val="chineseCountingThousand"/>
      <w:lvlText w:val="(%1)"/>
      <w:lvlJc w:val="left"/>
      <w:pPr>
        <w:tabs>
          <w:tab w:val="left" w:pos="720"/>
        </w:tabs>
        <w:ind w:left="720" w:hanging="7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4150DF"/>
    <w:rsid w:val="4141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2019-09-23T07:38:00Z</dcterms:created>
  <dc:creator>筒筒</dc:creator>
  <cp:lastModifiedBy>筒筒</cp:lastModifiedBy>
  <dcterms:modified xsi:type="dcterms:W3CDTF">2019-09-23T07:38:46Z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