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/>
          <w:b/>
        </w:rPr>
      </w:pPr>
      <w:r>
        <w:rPr>
          <w:rFonts w:hint="eastAsia" w:ascii="宋体" w:hAnsi="宋体"/>
        </w:rPr>
        <w:t>附件6：（计算机（卓越）</w:t>
      </w:r>
      <w:r>
        <w:rPr>
          <w:rFonts w:hint="eastAsia"/>
          <w:szCs w:val="21"/>
        </w:rPr>
        <w:t>17060722</w:t>
      </w:r>
      <w:r>
        <w:rPr>
          <w:rFonts w:hint="eastAsia" w:ascii="宋体" w:hAnsi="宋体"/>
        </w:rPr>
        <w:t>班）</w:t>
      </w:r>
    </w:p>
    <w:tbl>
      <w:tblPr>
        <w:tblStyle w:val="2"/>
        <w:tblW w:w="94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06"/>
        <w:gridCol w:w="1426"/>
        <w:gridCol w:w="1094"/>
        <w:gridCol w:w="720"/>
        <w:gridCol w:w="1620"/>
        <w:gridCol w:w="26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4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计算机学院2017级计算机科学与技术专业卓越工程师实验班录取学生名单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班级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原属学院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17060416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17060416102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陈鸿宇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探测制导与控制技术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17060104125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雷诗宇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17060416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17060416104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段纪有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探测制导与控制技术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17060104121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程忆慧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17060106118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赵治雨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17060101121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杜一凡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17060103109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林浩伟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17060103115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17060102108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韩阳青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17060101103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范迪康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17060105131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徐海彤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17060106110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刘保辉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17060104123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侯妙妙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17060105118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17060106122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高瑛洁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17060102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17060102106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郭溥东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17060103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17060103129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王晗莹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17060103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17060103119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赵满刚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17060103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17060103103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葛朝洋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17060103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17060103110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刘家亨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17060106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17060106102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郭帅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17060416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17060416101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艾健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探测制导与控制技术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17060102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17060102118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杨耀翔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17060106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17060106117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姚澳博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17030207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17030207117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薛博文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材化学院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17100203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17100203114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王萌桥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理学院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应用物理学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17060103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17060103106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李文涛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17060101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17060101124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李婉聪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17030513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17030513107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焦明鑫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材化学院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17040518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17040518101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畅一晨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电信学院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17060105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17060105130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邢谨荟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计算机学院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81F9C"/>
    <w:rsid w:val="7658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2019-03-26T08:57:00Z</dcterms:created>
  <dc:creator>笑</dc:creator>
  <cp:lastModifiedBy>笑</cp:lastModifiedBy>
  <dcterms:modified xsi:type="dcterms:W3CDTF">2019-03-26T08:58:18Z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